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9F3" w:rsidRPr="00E369F3" w:rsidRDefault="00E369F3" w:rsidP="00E369F3">
      <w:pPr>
        <w:outlineLvl w:val="2"/>
        <w:rPr>
          <w:rFonts w:eastAsia="Times New Roman" w:cs="Times New Roman"/>
          <w:bCs/>
          <w:color w:val="000000"/>
          <w:sz w:val="16"/>
          <w:szCs w:val="16"/>
          <w:lang w:val="uk-UA" w:eastAsia="ru-RU"/>
        </w:rPr>
      </w:pPr>
      <w:bookmarkStart w:id="0" w:name="_GoBack"/>
      <w:bookmarkEnd w:id="0"/>
      <w:r w:rsidRPr="00E369F3">
        <w:rPr>
          <w:rFonts w:eastAsia="Times New Roman" w:cs="Times New Roman"/>
          <w:b/>
          <w:bCs/>
          <w:color w:val="000000"/>
          <w:sz w:val="28"/>
          <w:szCs w:val="28"/>
          <w:lang w:val="uk-UA" w:eastAsia="ru-RU"/>
        </w:rPr>
        <w:tab/>
      </w:r>
      <w:r w:rsidRPr="00E369F3">
        <w:rPr>
          <w:rFonts w:eastAsia="Times New Roman" w:cs="Times New Roman"/>
          <w:b/>
          <w:bCs/>
          <w:color w:val="000000"/>
          <w:sz w:val="28"/>
          <w:szCs w:val="28"/>
          <w:lang w:val="uk-UA" w:eastAsia="ru-RU"/>
        </w:rPr>
        <w:tab/>
      </w:r>
      <w:r w:rsidRPr="00E369F3">
        <w:rPr>
          <w:rFonts w:eastAsia="Times New Roman" w:cs="Times New Roman"/>
          <w:b/>
          <w:bCs/>
          <w:color w:val="000000"/>
          <w:sz w:val="28"/>
          <w:szCs w:val="28"/>
          <w:lang w:val="uk-UA" w:eastAsia="ru-RU"/>
        </w:rPr>
        <w:tab/>
      </w:r>
      <w:r w:rsidRPr="00E369F3">
        <w:rPr>
          <w:rFonts w:eastAsia="Times New Roman" w:cs="Times New Roman"/>
          <w:b/>
          <w:bCs/>
          <w:color w:val="000000"/>
          <w:sz w:val="28"/>
          <w:szCs w:val="28"/>
          <w:lang w:val="en-US" w:eastAsia="ru-RU"/>
        </w:rPr>
        <w:t xml:space="preserve">                                          </w:t>
      </w:r>
      <w:r w:rsidRPr="00E369F3">
        <w:rPr>
          <w:rFonts w:eastAsia="Times New Roman" w:cs="Times New Roman"/>
          <w:b/>
          <w:bCs/>
          <w:color w:val="000000"/>
          <w:sz w:val="28"/>
          <w:szCs w:val="28"/>
          <w:lang w:val="uk-UA" w:eastAsia="ru-RU"/>
        </w:rPr>
        <w:tab/>
      </w:r>
      <w:r w:rsidRPr="00E369F3">
        <w:rPr>
          <w:rFonts w:eastAsia="Times New Roman" w:cs="Times New Roman"/>
          <w:b/>
          <w:bCs/>
          <w:color w:val="000000"/>
          <w:sz w:val="28"/>
          <w:szCs w:val="28"/>
          <w:lang w:val="uk-UA" w:eastAsia="ru-RU"/>
        </w:rPr>
        <w:tab/>
      </w:r>
      <w:r w:rsidRPr="00E369F3">
        <w:rPr>
          <w:rFonts w:eastAsia="Times New Roman" w:cs="Times New Roman"/>
          <w:b/>
          <w:bCs/>
          <w:color w:val="000000"/>
          <w:sz w:val="28"/>
          <w:szCs w:val="28"/>
          <w:lang w:val="uk-UA" w:eastAsia="ru-RU"/>
        </w:rPr>
        <w:tab/>
      </w:r>
      <w:r w:rsidRPr="00E369F3">
        <w:rPr>
          <w:rFonts w:eastAsia="Times New Roman" w:cs="Times New Roman"/>
          <w:bCs/>
          <w:color w:val="000000"/>
          <w:sz w:val="16"/>
          <w:szCs w:val="16"/>
          <w:lang w:val="uk-UA" w:eastAsia="ru-RU"/>
        </w:rPr>
        <w:t>Додаток 38</w:t>
      </w:r>
    </w:p>
    <w:p w:rsidR="00E369F3" w:rsidRPr="00E369F3" w:rsidRDefault="00E369F3" w:rsidP="00E369F3">
      <w:pPr>
        <w:outlineLvl w:val="2"/>
        <w:rPr>
          <w:rFonts w:eastAsia="Times New Roman" w:cs="Times New Roman"/>
          <w:bCs/>
          <w:color w:val="000000"/>
          <w:sz w:val="16"/>
          <w:szCs w:val="16"/>
          <w:lang w:val="uk-UA" w:eastAsia="ru-RU"/>
        </w:rPr>
      </w:pP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t>до Положення про розкриття інформації емітентами</w:t>
      </w:r>
    </w:p>
    <w:p w:rsidR="00E369F3" w:rsidRPr="00E369F3" w:rsidRDefault="00E369F3" w:rsidP="00E369F3">
      <w:pPr>
        <w:outlineLvl w:val="2"/>
        <w:rPr>
          <w:rFonts w:eastAsia="Times New Roman" w:cs="Times New Roman"/>
          <w:bCs/>
          <w:color w:val="000000"/>
          <w:sz w:val="16"/>
          <w:szCs w:val="16"/>
          <w:lang w:val="uk-UA" w:eastAsia="ru-RU"/>
        </w:rPr>
      </w:pP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r>
      <w:r w:rsidRPr="00E369F3">
        <w:rPr>
          <w:rFonts w:eastAsia="Times New Roman" w:cs="Times New Roman"/>
          <w:bCs/>
          <w:color w:val="000000"/>
          <w:sz w:val="16"/>
          <w:szCs w:val="16"/>
          <w:lang w:val="uk-UA" w:eastAsia="ru-RU"/>
        </w:rPr>
        <w:tab/>
        <w:t>цінних паперів (пункт1 глави 4 розділу III)</w:t>
      </w:r>
    </w:p>
    <w:p w:rsidR="00E369F3" w:rsidRPr="00E369F3" w:rsidRDefault="00E369F3" w:rsidP="00E369F3">
      <w:pPr>
        <w:outlineLvl w:val="2"/>
        <w:rPr>
          <w:rFonts w:eastAsia="Times New Roman" w:cs="Times New Roman"/>
          <w:b/>
          <w:bCs/>
          <w:color w:val="000000"/>
          <w:sz w:val="28"/>
          <w:szCs w:val="28"/>
          <w:lang w:eastAsia="ru-RU"/>
        </w:rPr>
      </w:pPr>
      <w:r w:rsidRPr="00E369F3">
        <w:rPr>
          <w:rFonts w:eastAsia="Times New Roman" w:cs="Times New Roman"/>
          <w:b/>
          <w:bCs/>
          <w:color w:val="000000"/>
          <w:sz w:val="28"/>
          <w:szCs w:val="28"/>
          <w:lang w:eastAsia="ru-RU"/>
        </w:rPr>
        <w:tab/>
      </w:r>
      <w:r w:rsidRPr="00E369F3">
        <w:rPr>
          <w:rFonts w:eastAsia="Times New Roman" w:cs="Times New Roman"/>
          <w:b/>
          <w:bCs/>
          <w:color w:val="000000"/>
          <w:sz w:val="28"/>
          <w:szCs w:val="28"/>
          <w:lang w:eastAsia="ru-RU"/>
        </w:rPr>
        <w:tab/>
      </w:r>
      <w:r w:rsidRPr="00E369F3">
        <w:rPr>
          <w:rFonts w:eastAsia="Times New Roman" w:cs="Times New Roman"/>
          <w:b/>
          <w:bCs/>
          <w:color w:val="000000"/>
          <w:sz w:val="28"/>
          <w:szCs w:val="28"/>
          <w:lang w:eastAsia="ru-RU"/>
        </w:rPr>
        <w:tab/>
      </w:r>
      <w:r w:rsidRPr="00E369F3">
        <w:rPr>
          <w:rFonts w:eastAsia="Times New Roman" w:cs="Times New Roman"/>
          <w:b/>
          <w:bCs/>
          <w:color w:val="000000"/>
          <w:sz w:val="28"/>
          <w:szCs w:val="28"/>
          <w:lang w:eastAsia="ru-RU"/>
        </w:rPr>
        <w:tab/>
      </w:r>
      <w:r w:rsidRPr="00E369F3">
        <w:rPr>
          <w:rFonts w:eastAsia="Times New Roman" w:cs="Times New Roman"/>
          <w:b/>
          <w:bCs/>
          <w:color w:val="000000"/>
          <w:sz w:val="28"/>
          <w:szCs w:val="28"/>
          <w:lang w:eastAsia="ru-RU"/>
        </w:rPr>
        <w:tab/>
      </w:r>
    </w:p>
    <w:p w:rsidR="00E369F3" w:rsidRPr="00E369F3" w:rsidRDefault="00E369F3" w:rsidP="00E369F3">
      <w:pPr>
        <w:outlineLvl w:val="2"/>
        <w:rPr>
          <w:rFonts w:eastAsia="Times New Roman" w:cs="Times New Roman"/>
          <w:b/>
          <w:bCs/>
          <w:color w:val="000000"/>
          <w:sz w:val="28"/>
          <w:szCs w:val="28"/>
          <w:lang w:eastAsia="ru-RU"/>
        </w:rPr>
      </w:pPr>
      <w:r w:rsidRPr="00E369F3">
        <w:rPr>
          <w:rFonts w:eastAsia="Times New Roman" w:cs="Times New Roman"/>
          <w:b/>
          <w:bCs/>
          <w:color w:val="000000"/>
          <w:sz w:val="28"/>
          <w:szCs w:val="28"/>
          <w:lang w:eastAsia="ru-RU"/>
        </w:rPr>
        <w:tab/>
      </w:r>
      <w:r w:rsidRPr="00E369F3">
        <w:rPr>
          <w:rFonts w:eastAsia="Times New Roman" w:cs="Times New Roman"/>
          <w:b/>
          <w:bCs/>
          <w:color w:val="000000"/>
          <w:sz w:val="28"/>
          <w:szCs w:val="28"/>
          <w:lang w:eastAsia="ru-RU"/>
        </w:rPr>
        <w:tab/>
      </w:r>
      <w:r w:rsidRPr="00E369F3">
        <w:rPr>
          <w:rFonts w:eastAsia="Times New Roman" w:cs="Times New Roman"/>
          <w:b/>
          <w:bCs/>
          <w:color w:val="000000"/>
          <w:sz w:val="28"/>
          <w:szCs w:val="28"/>
          <w:lang w:eastAsia="ru-RU"/>
        </w:rPr>
        <w:tab/>
      </w:r>
      <w:r w:rsidRPr="00E369F3">
        <w:rPr>
          <w:rFonts w:eastAsia="Times New Roman" w:cs="Times New Roman"/>
          <w:b/>
          <w:bCs/>
          <w:color w:val="000000"/>
          <w:sz w:val="28"/>
          <w:szCs w:val="28"/>
          <w:lang w:eastAsia="ru-RU"/>
        </w:rPr>
        <w:tab/>
      </w:r>
      <w:r w:rsidRPr="00E369F3">
        <w:rPr>
          <w:rFonts w:eastAsia="Times New Roman" w:cs="Times New Roman"/>
          <w:b/>
          <w:bCs/>
          <w:color w:val="000000"/>
          <w:sz w:val="28"/>
          <w:szCs w:val="28"/>
          <w:lang w:eastAsia="ru-RU"/>
        </w:rPr>
        <w:tab/>
        <w:t>Титульний аркуш</w:t>
      </w:r>
    </w:p>
    <w:p w:rsidR="00E369F3" w:rsidRPr="00E369F3" w:rsidRDefault="00E369F3" w:rsidP="00E369F3">
      <w:pPr>
        <w:outlineLvl w:val="2"/>
        <w:rPr>
          <w:rFonts w:eastAsia="Times New Roman" w:cs="Times New Roman"/>
          <w:b/>
          <w:bCs/>
          <w:color w:val="000000"/>
          <w:sz w:val="20"/>
          <w:szCs w:val="20"/>
          <w:lang w:eastAsia="ru-RU"/>
        </w:rPr>
      </w:pPr>
    </w:p>
    <w:p w:rsidR="00E369F3" w:rsidRPr="00E369F3" w:rsidRDefault="00E369F3" w:rsidP="00E369F3">
      <w:pPr>
        <w:outlineLvl w:val="2"/>
        <w:rPr>
          <w:rFonts w:eastAsia="Times New Roman" w:cs="Times New Roman"/>
          <w:b/>
          <w:bCs/>
          <w:color w:val="000000"/>
          <w:sz w:val="20"/>
          <w:szCs w:val="20"/>
          <w:lang w:val="uk-UA" w:eastAsia="ru-RU"/>
        </w:rPr>
      </w:pPr>
    </w:p>
    <w:p w:rsidR="00E369F3" w:rsidRPr="00E369F3" w:rsidRDefault="00E369F3" w:rsidP="00E369F3">
      <w:pPr>
        <w:outlineLvl w:val="2"/>
        <w:rPr>
          <w:rFonts w:eastAsia="Times New Roman" w:cs="Times New Roman"/>
          <w:bCs/>
          <w:color w:val="000000"/>
          <w:sz w:val="20"/>
          <w:szCs w:val="20"/>
          <w:u w:val="single"/>
          <w:lang w:val="en-US" w:eastAsia="ru-RU"/>
        </w:rPr>
      </w:pPr>
      <w:r w:rsidRPr="00E369F3">
        <w:rPr>
          <w:rFonts w:eastAsia="Times New Roman" w:cs="Times New Roman"/>
          <w:b/>
          <w:bCs/>
          <w:color w:val="000000"/>
          <w:sz w:val="28"/>
          <w:szCs w:val="28"/>
          <w:lang w:val="uk-UA" w:eastAsia="ru-RU"/>
        </w:rPr>
        <w:t xml:space="preserve">         </w:t>
      </w:r>
      <w:r w:rsidRPr="00E369F3">
        <w:rPr>
          <w:rFonts w:eastAsia="Times New Roman" w:cs="Times New Roman"/>
          <w:b/>
          <w:bCs/>
          <w:color w:val="000000"/>
          <w:sz w:val="28"/>
          <w:szCs w:val="28"/>
          <w:lang w:val="en-US" w:eastAsia="ru-RU"/>
        </w:rPr>
        <w:t xml:space="preserve">     </w:t>
      </w:r>
      <w:r w:rsidRPr="00E369F3">
        <w:rPr>
          <w:rFonts w:eastAsia="Times New Roman" w:cs="Times New Roman"/>
          <w:b/>
          <w:bCs/>
          <w:color w:val="000000"/>
          <w:sz w:val="20"/>
          <w:szCs w:val="20"/>
          <w:u w:val="single"/>
          <w:lang w:val="en-US" w:eastAsia="ru-RU"/>
        </w:rPr>
        <w:t>20.03.2020</w:t>
      </w:r>
    </w:p>
    <w:p w:rsidR="00E369F3" w:rsidRPr="00E369F3" w:rsidRDefault="00E369F3" w:rsidP="00E369F3">
      <w:pPr>
        <w:outlineLvl w:val="2"/>
        <w:rPr>
          <w:rFonts w:eastAsia="Times New Roman" w:cs="Times New Roman"/>
          <w:bCs/>
          <w:color w:val="000000"/>
          <w:sz w:val="16"/>
          <w:szCs w:val="16"/>
          <w:lang w:val="uk-UA" w:eastAsia="ru-RU"/>
        </w:rPr>
      </w:pPr>
      <w:r w:rsidRPr="00E369F3">
        <w:rPr>
          <w:rFonts w:eastAsia="Times New Roman" w:cs="Times New Roman"/>
          <w:b/>
          <w:bCs/>
          <w:color w:val="000000"/>
          <w:sz w:val="20"/>
          <w:szCs w:val="20"/>
          <w:lang w:eastAsia="ru-RU"/>
        </w:rPr>
        <w:t xml:space="preserve">            </w:t>
      </w:r>
      <w:r w:rsidRPr="00E369F3">
        <w:rPr>
          <w:rFonts w:eastAsia="Times New Roman" w:cs="Times New Roman"/>
          <w:b/>
          <w:bCs/>
          <w:color w:val="000000"/>
          <w:sz w:val="20"/>
          <w:szCs w:val="20"/>
          <w:lang w:val="uk-UA" w:eastAsia="ru-RU"/>
        </w:rPr>
        <w:t xml:space="preserve"> (</w:t>
      </w:r>
      <w:r w:rsidRPr="00E369F3">
        <w:rPr>
          <w:rFonts w:eastAsia="Times New Roman" w:cs="Times New Roman"/>
          <w:bCs/>
          <w:color w:val="000000"/>
          <w:sz w:val="16"/>
          <w:szCs w:val="16"/>
          <w:lang w:val="uk-UA" w:eastAsia="ru-RU"/>
        </w:rPr>
        <w:t xml:space="preserve">дата реєстрації емітентом </w:t>
      </w:r>
      <w:r w:rsidRPr="00E369F3">
        <w:rPr>
          <w:rFonts w:eastAsia="Times New Roman" w:cs="Times New Roman"/>
          <w:bCs/>
          <w:color w:val="000000"/>
          <w:sz w:val="16"/>
          <w:szCs w:val="16"/>
          <w:lang w:val="uk-UA" w:eastAsia="ru-RU"/>
        </w:rPr>
        <w:br/>
        <w:t xml:space="preserve">                  електронного документа)</w:t>
      </w:r>
    </w:p>
    <w:p w:rsidR="00E369F3" w:rsidRPr="00E369F3" w:rsidRDefault="00E369F3" w:rsidP="00E369F3">
      <w:pPr>
        <w:outlineLvl w:val="2"/>
        <w:rPr>
          <w:rFonts w:eastAsia="Times New Roman" w:cs="Times New Roman"/>
          <w:bCs/>
          <w:color w:val="000000"/>
          <w:sz w:val="16"/>
          <w:szCs w:val="16"/>
          <w:lang w:val="uk-UA" w:eastAsia="ru-RU"/>
        </w:rPr>
      </w:pPr>
    </w:p>
    <w:p w:rsidR="00E369F3" w:rsidRPr="00E369F3" w:rsidRDefault="00E369F3" w:rsidP="00E369F3">
      <w:pPr>
        <w:outlineLvl w:val="2"/>
        <w:rPr>
          <w:rFonts w:eastAsia="Times New Roman" w:cs="Times New Roman"/>
          <w:bCs/>
          <w:color w:val="000000"/>
          <w:sz w:val="16"/>
          <w:szCs w:val="16"/>
          <w:lang w:val="en-US" w:eastAsia="ru-RU"/>
        </w:rPr>
      </w:pPr>
      <w:r w:rsidRPr="00E369F3">
        <w:rPr>
          <w:rFonts w:eastAsia="Times New Roman" w:cs="Times New Roman"/>
          <w:bCs/>
          <w:color w:val="000000"/>
          <w:sz w:val="16"/>
          <w:szCs w:val="16"/>
          <w:lang w:eastAsia="ru-RU"/>
        </w:rPr>
        <w:t xml:space="preserve">               </w:t>
      </w:r>
      <w:r w:rsidRPr="00E369F3">
        <w:rPr>
          <w:rFonts w:eastAsia="Times New Roman" w:cs="Times New Roman"/>
          <w:bCs/>
          <w:color w:val="000000"/>
          <w:sz w:val="16"/>
          <w:szCs w:val="16"/>
          <w:lang w:val="uk-UA" w:eastAsia="ru-RU"/>
        </w:rPr>
        <w:t xml:space="preserve">№ </w:t>
      </w:r>
      <w:r w:rsidRPr="00E369F3">
        <w:rPr>
          <w:rFonts w:eastAsia="Times New Roman" w:cs="Times New Roman"/>
          <w:b/>
          <w:bCs/>
          <w:color w:val="000000"/>
          <w:sz w:val="20"/>
          <w:szCs w:val="20"/>
          <w:u w:val="single"/>
          <w:lang w:val="en-US" w:eastAsia="ru-RU"/>
        </w:rPr>
        <w:t>20/03</w:t>
      </w:r>
    </w:p>
    <w:p w:rsidR="00E369F3" w:rsidRPr="00E369F3" w:rsidRDefault="00E369F3" w:rsidP="00E369F3">
      <w:pPr>
        <w:outlineLvl w:val="2"/>
        <w:rPr>
          <w:rFonts w:eastAsia="Times New Roman" w:cs="Times New Roman"/>
          <w:bCs/>
          <w:color w:val="000000"/>
          <w:sz w:val="16"/>
          <w:szCs w:val="16"/>
          <w:lang w:val="uk-UA" w:eastAsia="ru-RU"/>
        </w:rPr>
      </w:pPr>
      <w:r w:rsidRPr="00E369F3">
        <w:rPr>
          <w:rFonts w:eastAsia="Times New Roman" w:cs="Times New Roman"/>
          <w:bCs/>
          <w:color w:val="000000"/>
          <w:sz w:val="16"/>
          <w:szCs w:val="16"/>
          <w:lang w:eastAsia="ru-RU"/>
        </w:rPr>
        <w:t xml:space="preserve">                  </w:t>
      </w:r>
      <w:r w:rsidRPr="00E369F3">
        <w:rPr>
          <w:rFonts w:eastAsia="Times New Roman" w:cs="Times New Roman"/>
          <w:bCs/>
          <w:color w:val="000000"/>
          <w:sz w:val="16"/>
          <w:szCs w:val="16"/>
          <w:lang w:val="uk-UA" w:eastAsia="ru-RU"/>
        </w:rPr>
        <w:t>вихідний реєстраційний</w:t>
      </w:r>
      <w:r w:rsidRPr="00E369F3">
        <w:rPr>
          <w:rFonts w:eastAsia="Times New Roman" w:cs="Times New Roman"/>
          <w:bCs/>
          <w:color w:val="000000"/>
          <w:sz w:val="16"/>
          <w:szCs w:val="16"/>
          <w:lang w:val="uk-UA" w:eastAsia="ru-RU"/>
        </w:rPr>
        <w:br/>
        <w:t xml:space="preserve">                  номер електронного документа)</w:t>
      </w:r>
    </w:p>
    <w:p w:rsidR="00E369F3" w:rsidRPr="00E369F3" w:rsidRDefault="00E369F3" w:rsidP="00E369F3">
      <w:pPr>
        <w:outlineLvl w:val="2"/>
        <w:rPr>
          <w:rFonts w:eastAsia="Times New Roman" w:cs="Times New Roman"/>
          <w:bCs/>
          <w:color w:val="000000"/>
          <w:sz w:val="16"/>
          <w:szCs w:val="16"/>
          <w:lang w:val="uk-UA" w:eastAsia="ru-RU"/>
        </w:rPr>
      </w:pPr>
    </w:p>
    <w:p w:rsidR="00E369F3" w:rsidRPr="00E369F3" w:rsidRDefault="00E369F3" w:rsidP="00E369F3">
      <w:pPr>
        <w:outlineLvl w:val="2"/>
        <w:rPr>
          <w:rFonts w:eastAsia="Times New Roman" w:cs="Times New Roman"/>
          <w:b/>
          <w:bCs/>
          <w:color w:val="000000"/>
          <w:sz w:val="20"/>
          <w:szCs w:val="20"/>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E369F3" w:rsidRPr="00E369F3" w:rsidTr="00BA0BE4">
        <w:tc>
          <w:tcPr>
            <w:tcW w:w="5000" w:type="pct"/>
            <w:tcMar>
              <w:top w:w="60" w:type="dxa"/>
              <w:left w:w="60" w:type="dxa"/>
              <w:bottom w:w="60" w:type="dxa"/>
              <w:right w:w="60" w:type="dxa"/>
            </w:tcMar>
            <w:vAlign w:val="center"/>
          </w:tcPr>
          <w:p w:rsidR="00E369F3" w:rsidRPr="00E369F3" w:rsidRDefault="00E369F3" w:rsidP="00E369F3">
            <w:pPr>
              <w:spacing w:before="100" w:beforeAutospacing="1" w:after="100" w:afterAutospacing="1"/>
              <w:jc w:val="both"/>
              <w:rPr>
                <w:rFonts w:eastAsia="Times New Roman" w:cs="Times New Roman"/>
                <w:i/>
                <w:color w:val="000000"/>
                <w:sz w:val="20"/>
                <w:szCs w:val="20"/>
                <w:lang w:val="uk-UA" w:eastAsia="ru-RU"/>
              </w:rPr>
            </w:pPr>
            <w:r w:rsidRPr="00E369F3">
              <w:rPr>
                <w:rFonts w:eastAsia="Times New Roman" w:cs="Times New Roman"/>
                <w:color w:val="000000"/>
                <w:sz w:val="20"/>
                <w:szCs w:val="20"/>
                <w:lang w:val="uk-UA"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rsidR="00E369F3" w:rsidRPr="00E369F3" w:rsidRDefault="00E369F3" w:rsidP="00E369F3">
      <w:pPr>
        <w:rPr>
          <w:rFonts w:eastAsia="Times New Roman" w:cs="Times New Roman"/>
          <w:vanish/>
          <w:color w:val="000000"/>
          <w:szCs w:val="24"/>
          <w:lang w:eastAsia="ru-RU"/>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588"/>
        <w:gridCol w:w="183"/>
        <w:gridCol w:w="3597"/>
        <w:gridCol w:w="183"/>
        <w:gridCol w:w="4210"/>
      </w:tblGrid>
      <w:tr w:rsidR="00E369F3" w:rsidRPr="00E369F3" w:rsidTr="00BA0BE4">
        <w:tc>
          <w:tcPr>
            <w:tcW w:w="156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color w:val="000000"/>
                <w:sz w:val="20"/>
                <w:szCs w:val="20"/>
                <w:lang w:val="en-US" w:eastAsia="ru-RU"/>
              </w:rPr>
            </w:pPr>
            <w:r w:rsidRPr="00E369F3">
              <w:rPr>
                <w:rFonts w:eastAsia="Times New Roman" w:cs="Times New Roman"/>
                <w:color w:val="000000"/>
                <w:sz w:val="20"/>
                <w:szCs w:val="20"/>
                <w:lang w:val="en-US" w:eastAsia="ru-RU"/>
              </w:rPr>
              <w:t>Директор</w:t>
            </w:r>
          </w:p>
        </w:tc>
        <w:tc>
          <w:tcPr>
            <w:tcW w:w="180"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color w:val="000000"/>
                <w:sz w:val="20"/>
                <w:szCs w:val="20"/>
                <w:lang w:eastAsia="ru-RU"/>
              </w:rPr>
            </w:pPr>
            <w:r w:rsidRPr="00E369F3">
              <w:rPr>
                <w:rFonts w:eastAsia="Times New Roman" w:cs="Times New Roman"/>
                <w:color w:val="000000"/>
                <w:sz w:val="20"/>
                <w:szCs w:val="20"/>
                <w:lang w:eastAsia="ru-RU"/>
              </w:rPr>
              <w:t> </w:t>
            </w:r>
          </w:p>
        </w:tc>
        <w:tc>
          <w:tcPr>
            <w:tcW w:w="3538"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color w:val="000000"/>
                <w:sz w:val="20"/>
                <w:szCs w:val="20"/>
                <w:lang w:eastAsia="ru-RU"/>
              </w:rPr>
            </w:pPr>
            <w:r w:rsidRPr="00E369F3">
              <w:rPr>
                <w:rFonts w:eastAsia="Times New Roman" w:cs="Times New Roman"/>
                <w:color w:val="000000"/>
                <w:sz w:val="20"/>
                <w:szCs w:val="20"/>
                <w:lang w:eastAsia="ru-RU"/>
              </w:rPr>
              <w:t> </w:t>
            </w:r>
          </w:p>
        </w:tc>
        <w:tc>
          <w:tcPr>
            <w:tcW w:w="180"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color w:val="000000"/>
                <w:sz w:val="20"/>
                <w:szCs w:val="20"/>
                <w:lang w:eastAsia="ru-RU"/>
              </w:rPr>
            </w:pPr>
            <w:r w:rsidRPr="00E369F3">
              <w:rPr>
                <w:rFonts w:eastAsia="Times New Roman" w:cs="Times New Roman"/>
                <w:color w:val="000000"/>
                <w:sz w:val="20"/>
                <w:szCs w:val="20"/>
                <w:lang w:eastAsia="ru-RU"/>
              </w:rPr>
              <w:t> </w:t>
            </w:r>
          </w:p>
        </w:tc>
        <w:tc>
          <w:tcPr>
            <w:tcW w:w="4141" w:type="dxa"/>
            <w:tcMar>
              <w:top w:w="60" w:type="dxa"/>
              <w:left w:w="60" w:type="dxa"/>
              <w:bottom w:w="60" w:type="dxa"/>
              <w:right w:w="60" w:type="dxa"/>
            </w:tcMar>
            <w:vAlign w:val="bottom"/>
          </w:tcPr>
          <w:p w:rsidR="00E369F3" w:rsidRPr="00E369F3" w:rsidRDefault="00E369F3" w:rsidP="00E369F3">
            <w:pPr>
              <w:ind w:left="1280" w:hanging="591"/>
              <w:jc w:val="center"/>
              <w:rPr>
                <w:rFonts w:eastAsia="Times New Roman" w:cs="Times New Roman"/>
                <w:color w:val="000000"/>
                <w:sz w:val="20"/>
                <w:szCs w:val="20"/>
                <w:lang w:val="en-US" w:eastAsia="ru-RU"/>
              </w:rPr>
            </w:pPr>
            <w:r w:rsidRPr="00E369F3">
              <w:rPr>
                <w:rFonts w:eastAsia="Times New Roman" w:cs="Times New Roman"/>
                <w:color w:val="000000"/>
                <w:sz w:val="20"/>
                <w:szCs w:val="20"/>
                <w:lang w:val="en-US" w:eastAsia="ru-RU"/>
              </w:rPr>
              <w:t>Рябко Вiктор Iванович</w:t>
            </w:r>
          </w:p>
        </w:tc>
      </w:tr>
      <w:tr w:rsidR="00E369F3" w:rsidRPr="00E369F3" w:rsidTr="00BA0BE4">
        <w:tc>
          <w:tcPr>
            <w:tcW w:w="156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color w:val="000000"/>
                <w:szCs w:val="24"/>
                <w:lang w:eastAsia="ru-RU"/>
              </w:rPr>
            </w:pPr>
            <w:r w:rsidRPr="00E369F3">
              <w:rPr>
                <w:rFonts w:eastAsia="Times New Roman" w:cs="Times New Roman"/>
                <w:color w:val="000000"/>
                <w:sz w:val="20"/>
                <w:szCs w:val="20"/>
                <w:lang w:eastAsia="ru-RU"/>
              </w:rPr>
              <w:t>(посада)</w:t>
            </w:r>
          </w:p>
        </w:tc>
        <w:tc>
          <w:tcPr>
            <w:tcW w:w="180"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color w:val="000000"/>
                <w:szCs w:val="24"/>
                <w:lang w:eastAsia="ru-RU"/>
              </w:rPr>
            </w:pPr>
            <w:r w:rsidRPr="00E369F3">
              <w:rPr>
                <w:rFonts w:eastAsia="Times New Roman" w:cs="Times New Roman"/>
                <w:color w:val="000000"/>
                <w:szCs w:val="24"/>
                <w:lang w:eastAsia="ru-RU"/>
              </w:rPr>
              <w:t> </w:t>
            </w:r>
          </w:p>
        </w:tc>
        <w:tc>
          <w:tcPr>
            <w:tcW w:w="3538"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color w:val="000000"/>
                <w:szCs w:val="24"/>
                <w:lang w:eastAsia="ru-RU"/>
              </w:rPr>
            </w:pPr>
            <w:r w:rsidRPr="00E369F3">
              <w:rPr>
                <w:rFonts w:eastAsia="Times New Roman" w:cs="Times New Roman"/>
                <w:color w:val="000000"/>
                <w:sz w:val="20"/>
                <w:szCs w:val="20"/>
                <w:lang w:eastAsia="ru-RU"/>
              </w:rPr>
              <w:t>(підпис)</w:t>
            </w:r>
          </w:p>
        </w:tc>
        <w:tc>
          <w:tcPr>
            <w:tcW w:w="180"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color w:val="000000"/>
                <w:szCs w:val="24"/>
                <w:lang w:eastAsia="ru-RU"/>
              </w:rPr>
            </w:pPr>
            <w:r w:rsidRPr="00E369F3">
              <w:rPr>
                <w:rFonts w:eastAsia="Times New Roman" w:cs="Times New Roman"/>
                <w:color w:val="000000"/>
                <w:szCs w:val="24"/>
                <w:lang w:eastAsia="ru-RU"/>
              </w:rPr>
              <w:t> </w:t>
            </w:r>
          </w:p>
        </w:tc>
        <w:tc>
          <w:tcPr>
            <w:tcW w:w="4141"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color w:val="000000"/>
                <w:szCs w:val="24"/>
                <w:lang w:eastAsia="ru-RU"/>
              </w:rPr>
            </w:pPr>
            <w:r w:rsidRPr="00E369F3">
              <w:rPr>
                <w:rFonts w:eastAsia="Times New Roman" w:cs="Times New Roman"/>
                <w:color w:val="000000"/>
                <w:sz w:val="20"/>
                <w:szCs w:val="20"/>
                <w:lang w:eastAsia="ru-RU"/>
              </w:rPr>
              <w:t>(прізвище та ініціали керівника)</w:t>
            </w:r>
          </w:p>
        </w:tc>
      </w:tr>
      <w:tr w:rsidR="00E369F3" w:rsidRPr="00E369F3" w:rsidTr="00BA0BE4">
        <w:trPr>
          <w:trHeight w:val="121"/>
        </w:trPr>
        <w:tc>
          <w:tcPr>
            <w:tcW w:w="5460" w:type="dxa"/>
            <w:gridSpan w:val="4"/>
            <w:vMerge w:val="restart"/>
            <w:tcMar>
              <w:top w:w="300" w:type="dxa"/>
              <w:left w:w="60" w:type="dxa"/>
              <w:bottom w:w="60" w:type="dxa"/>
              <w:right w:w="60" w:type="dxa"/>
            </w:tcMar>
            <w:vAlign w:val="center"/>
          </w:tcPr>
          <w:p w:rsidR="00E369F3" w:rsidRPr="00E369F3" w:rsidRDefault="00E369F3" w:rsidP="00E369F3">
            <w:pPr>
              <w:jc w:val="center"/>
              <w:rPr>
                <w:rFonts w:eastAsia="Times New Roman" w:cs="Times New Roman"/>
                <w:color w:val="000000"/>
                <w:szCs w:val="24"/>
                <w:lang w:eastAsia="ru-RU"/>
              </w:rPr>
            </w:pPr>
          </w:p>
        </w:tc>
        <w:tc>
          <w:tcPr>
            <w:tcW w:w="4141"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color w:val="000000"/>
                <w:sz w:val="20"/>
                <w:szCs w:val="20"/>
                <w:lang w:val="en-US" w:eastAsia="ru-RU"/>
              </w:rPr>
            </w:pPr>
          </w:p>
        </w:tc>
      </w:tr>
      <w:tr w:rsidR="00E369F3" w:rsidRPr="00E369F3" w:rsidTr="00BA0BE4">
        <w:trPr>
          <w:trHeight w:val="44"/>
        </w:trPr>
        <w:tc>
          <w:tcPr>
            <w:tcW w:w="5460" w:type="dxa"/>
            <w:gridSpan w:val="4"/>
            <w:vMerge/>
            <w:vAlign w:val="center"/>
          </w:tcPr>
          <w:p w:rsidR="00E369F3" w:rsidRPr="00E369F3" w:rsidRDefault="00E369F3" w:rsidP="00E369F3">
            <w:pPr>
              <w:rPr>
                <w:rFonts w:eastAsia="Times New Roman" w:cs="Times New Roman"/>
                <w:color w:val="000000"/>
                <w:szCs w:val="24"/>
                <w:lang w:eastAsia="ru-RU"/>
              </w:rPr>
            </w:pPr>
          </w:p>
        </w:tc>
        <w:tc>
          <w:tcPr>
            <w:tcW w:w="4141"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color w:val="000000"/>
                <w:szCs w:val="24"/>
                <w:lang w:eastAsia="ru-RU"/>
              </w:rPr>
            </w:pPr>
          </w:p>
        </w:tc>
      </w:tr>
      <w:tr w:rsidR="00E369F3" w:rsidRPr="00E369F3" w:rsidTr="00BA0BE4">
        <w:tc>
          <w:tcPr>
            <w:tcW w:w="9601" w:type="dxa"/>
            <w:gridSpan w:val="5"/>
            <w:tcMar>
              <w:top w:w="60" w:type="dxa"/>
              <w:left w:w="60" w:type="dxa"/>
              <w:bottom w:w="60" w:type="dxa"/>
              <w:right w:w="60" w:type="dxa"/>
            </w:tcMar>
            <w:vAlign w:val="center"/>
          </w:tcPr>
          <w:p w:rsidR="00E369F3" w:rsidRPr="00E369F3" w:rsidRDefault="00E369F3" w:rsidP="00E369F3">
            <w:pPr>
              <w:spacing w:before="100" w:beforeAutospacing="1" w:after="100" w:afterAutospacing="1"/>
              <w:jc w:val="center"/>
              <w:rPr>
                <w:rFonts w:eastAsia="Times New Roman" w:cs="Times New Roman"/>
                <w:b/>
                <w:bCs/>
                <w:color w:val="000000"/>
                <w:szCs w:val="24"/>
                <w:lang w:eastAsia="ru-RU"/>
              </w:rPr>
            </w:pPr>
            <w:r w:rsidRPr="00E369F3">
              <w:rPr>
                <w:rFonts w:eastAsia="Times New Roman" w:cs="Times New Roman"/>
                <w:b/>
                <w:bCs/>
                <w:color w:val="000000"/>
                <w:szCs w:val="24"/>
                <w:lang w:eastAsia="ru-RU"/>
              </w:rPr>
              <w:t>Річна інформація емітента цінних паперів</w:t>
            </w:r>
            <w:r w:rsidRPr="00E369F3">
              <w:rPr>
                <w:rFonts w:eastAsia="Times New Roman" w:cs="Times New Roman"/>
                <w:b/>
                <w:bCs/>
                <w:color w:val="000000"/>
                <w:szCs w:val="24"/>
                <w:lang w:eastAsia="ru-RU"/>
              </w:rPr>
              <w:br/>
              <w:t xml:space="preserve">за 2019 рік </w:t>
            </w:r>
          </w:p>
        </w:tc>
      </w:tr>
    </w:tbl>
    <w:p w:rsidR="00E369F3" w:rsidRPr="00E369F3" w:rsidRDefault="00E369F3" w:rsidP="00E369F3">
      <w:pPr>
        <w:rPr>
          <w:rFonts w:eastAsia="Times New Roman" w:cs="Times New Roman"/>
          <w:vanish/>
          <w:color w:val="000000"/>
          <w:szCs w:val="24"/>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2653"/>
        <w:gridCol w:w="7108"/>
      </w:tblGrid>
      <w:tr w:rsidR="00E369F3" w:rsidRPr="00E369F3" w:rsidTr="00BA0BE4">
        <w:tc>
          <w:tcPr>
            <w:tcW w:w="5000" w:type="pct"/>
            <w:gridSpan w:val="2"/>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color w:val="000000"/>
                <w:szCs w:val="24"/>
                <w:lang w:eastAsia="ru-RU"/>
              </w:rPr>
            </w:pPr>
            <w:r w:rsidRPr="00E369F3">
              <w:rPr>
                <w:rFonts w:eastAsia="Times New Roman" w:cs="Times New Roman"/>
                <w:b/>
                <w:bCs/>
                <w:color w:val="000000"/>
                <w:szCs w:val="24"/>
                <w:lang w:val="en-US" w:eastAsia="ru-RU"/>
              </w:rPr>
              <w:t>I</w:t>
            </w:r>
            <w:r w:rsidRPr="00E369F3">
              <w:rPr>
                <w:rFonts w:eastAsia="Times New Roman" w:cs="Times New Roman"/>
                <w:b/>
                <w:bCs/>
                <w:color w:val="000000"/>
                <w:szCs w:val="24"/>
                <w:lang w:eastAsia="ru-RU"/>
              </w:rPr>
              <w:t>. Загальні відомості</w:t>
            </w:r>
          </w:p>
        </w:tc>
      </w:tr>
      <w:tr w:rsidR="00E369F3" w:rsidRPr="00E369F3" w:rsidTr="00BA0BE4">
        <w:tc>
          <w:tcPr>
            <w:tcW w:w="1359" w:type="pct"/>
            <w:tcMar>
              <w:top w:w="60" w:type="dxa"/>
              <w:left w:w="60" w:type="dxa"/>
              <w:bottom w:w="60" w:type="dxa"/>
              <w:right w:w="60" w:type="dxa"/>
            </w:tcMar>
            <w:vAlign w:val="center"/>
          </w:tcPr>
          <w:p w:rsidR="00E369F3" w:rsidRPr="00E369F3" w:rsidRDefault="00E369F3" w:rsidP="00E369F3">
            <w:pPr>
              <w:rPr>
                <w:rFonts w:eastAsia="Times New Roman" w:cs="Times New Roman"/>
                <w:b/>
                <w:color w:val="000000"/>
                <w:sz w:val="20"/>
                <w:szCs w:val="20"/>
                <w:lang w:eastAsia="ru-RU"/>
              </w:rPr>
            </w:pPr>
            <w:r w:rsidRPr="00E369F3">
              <w:rPr>
                <w:rFonts w:eastAsia="Times New Roman" w:cs="Times New Roman"/>
                <w:b/>
                <w:color w:val="000000"/>
                <w:sz w:val="20"/>
                <w:szCs w:val="20"/>
                <w:lang w:eastAsia="ru-RU"/>
              </w:rPr>
              <w:t>1. Повне найменування емітента</w:t>
            </w:r>
          </w:p>
        </w:tc>
        <w:tc>
          <w:tcPr>
            <w:tcW w:w="3641" w:type="pct"/>
            <w:vAlign w:val="center"/>
          </w:tcPr>
          <w:p w:rsidR="00E369F3" w:rsidRPr="00E369F3" w:rsidRDefault="00E369F3" w:rsidP="00E369F3">
            <w:pPr>
              <w:rPr>
                <w:rFonts w:eastAsia="Times New Roman" w:cs="Times New Roman"/>
                <w:sz w:val="20"/>
                <w:szCs w:val="20"/>
                <w:lang w:val="en-US" w:eastAsia="ru-RU"/>
              </w:rPr>
            </w:pPr>
            <w:r w:rsidRPr="00E369F3">
              <w:rPr>
                <w:rFonts w:eastAsia="Times New Roman" w:cs="Times New Roman"/>
                <w:sz w:val="20"/>
                <w:szCs w:val="20"/>
                <w:lang w:val="en-US" w:eastAsia="ru-RU"/>
              </w:rPr>
              <w:t>Приватне акцiонерне товариство "РОДОС"</w:t>
            </w:r>
          </w:p>
        </w:tc>
      </w:tr>
      <w:tr w:rsidR="00E369F3" w:rsidRPr="00E369F3" w:rsidTr="00BA0BE4">
        <w:tc>
          <w:tcPr>
            <w:tcW w:w="1359" w:type="pct"/>
            <w:tcMar>
              <w:top w:w="60" w:type="dxa"/>
              <w:left w:w="60" w:type="dxa"/>
              <w:bottom w:w="60" w:type="dxa"/>
              <w:right w:w="60" w:type="dxa"/>
            </w:tcMar>
            <w:vAlign w:val="center"/>
          </w:tcPr>
          <w:p w:rsidR="00E369F3" w:rsidRPr="00E369F3" w:rsidRDefault="00E369F3" w:rsidP="00E369F3">
            <w:pPr>
              <w:rPr>
                <w:rFonts w:eastAsia="Times New Roman" w:cs="Times New Roman"/>
                <w:b/>
                <w:color w:val="000000"/>
                <w:sz w:val="20"/>
                <w:szCs w:val="20"/>
                <w:lang w:eastAsia="ru-RU"/>
              </w:rPr>
            </w:pPr>
            <w:r w:rsidRPr="00E369F3">
              <w:rPr>
                <w:rFonts w:eastAsia="Times New Roman" w:cs="Times New Roman"/>
                <w:b/>
                <w:color w:val="000000"/>
                <w:sz w:val="20"/>
                <w:szCs w:val="20"/>
                <w:lang w:eastAsia="ru-RU"/>
              </w:rPr>
              <w:t>2. Організаційно-правова форма емітента</w:t>
            </w:r>
          </w:p>
        </w:tc>
        <w:tc>
          <w:tcPr>
            <w:tcW w:w="3641" w:type="pct"/>
            <w:vAlign w:val="center"/>
          </w:tcPr>
          <w:p w:rsidR="00E369F3" w:rsidRPr="00E369F3" w:rsidRDefault="00E369F3" w:rsidP="00E369F3">
            <w:pPr>
              <w:rPr>
                <w:rFonts w:eastAsia="Times New Roman" w:cs="Times New Roman"/>
                <w:sz w:val="20"/>
                <w:szCs w:val="20"/>
                <w:lang w:val="en-US" w:eastAsia="ru-RU"/>
              </w:rPr>
            </w:pPr>
            <w:r w:rsidRPr="00E369F3">
              <w:rPr>
                <w:rFonts w:eastAsia="Times New Roman" w:cs="Times New Roman"/>
                <w:sz w:val="20"/>
                <w:szCs w:val="20"/>
                <w:lang w:val="en-US" w:eastAsia="ru-RU"/>
              </w:rPr>
              <w:t>Акцiонерне товариство</w:t>
            </w:r>
          </w:p>
        </w:tc>
      </w:tr>
      <w:tr w:rsidR="00E369F3" w:rsidRPr="00E369F3" w:rsidTr="00BA0BE4">
        <w:tc>
          <w:tcPr>
            <w:tcW w:w="1359" w:type="pct"/>
            <w:tcMar>
              <w:top w:w="60" w:type="dxa"/>
              <w:left w:w="60" w:type="dxa"/>
              <w:bottom w:w="60" w:type="dxa"/>
              <w:right w:w="60" w:type="dxa"/>
            </w:tcMar>
            <w:vAlign w:val="center"/>
          </w:tcPr>
          <w:p w:rsidR="00E369F3" w:rsidRPr="00E369F3" w:rsidRDefault="00E369F3" w:rsidP="00E369F3">
            <w:pPr>
              <w:rPr>
                <w:rFonts w:eastAsia="Times New Roman" w:cs="Times New Roman"/>
                <w:b/>
                <w:color w:val="000000"/>
                <w:sz w:val="20"/>
                <w:szCs w:val="20"/>
                <w:lang w:eastAsia="ru-RU"/>
              </w:rPr>
            </w:pPr>
            <w:r w:rsidRPr="00E369F3">
              <w:rPr>
                <w:rFonts w:eastAsia="Times New Roman" w:cs="Times New Roman"/>
                <w:b/>
                <w:color w:val="000000"/>
                <w:sz w:val="20"/>
                <w:szCs w:val="20"/>
                <w:lang w:eastAsia="ru-RU"/>
              </w:rPr>
              <w:t xml:space="preserve">3. </w:t>
            </w:r>
            <w:r w:rsidRPr="00E369F3">
              <w:rPr>
                <w:rFonts w:eastAsia="Times New Roman" w:cs="Times New Roman"/>
                <w:b/>
                <w:color w:val="000000"/>
                <w:sz w:val="20"/>
                <w:szCs w:val="20"/>
                <w:lang w:val="uk-UA" w:eastAsia="ru-RU"/>
              </w:rPr>
              <w:t>Ідентифікаційний код юридичної особи.</w:t>
            </w:r>
          </w:p>
        </w:tc>
        <w:tc>
          <w:tcPr>
            <w:tcW w:w="3641" w:type="pct"/>
            <w:vAlign w:val="center"/>
          </w:tcPr>
          <w:p w:rsidR="00E369F3" w:rsidRPr="00E369F3" w:rsidRDefault="00E369F3" w:rsidP="00E369F3">
            <w:pPr>
              <w:rPr>
                <w:rFonts w:eastAsia="Times New Roman" w:cs="Times New Roman"/>
                <w:sz w:val="20"/>
                <w:szCs w:val="20"/>
                <w:lang w:val="en-US" w:eastAsia="ru-RU"/>
              </w:rPr>
            </w:pPr>
            <w:r w:rsidRPr="00E369F3">
              <w:rPr>
                <w:rFonts w:eastAsia="Times New Roman" w:cs="Times New Roman"/>
                <w:sz w:val="20"/>
                <w:szCs w:val="20"/>
                <w:lang w:val="en-US" w:eastAsia="ru-RU"/>
              </w:rPr>
              <w:t>14312157</w:t>
            </w:r>
          </w:p>
        </w:tc>
      </w:tr>
      <w:tr w:rsidR="00E369F3" w:rsidRPr="00E369F3" w:rsidTr="00BA0BE4">
        <w:tc>
          <w:tcPr>
            <w:tcW w:w="1359" w:type="pct"/>
            <w:tcMar>
              <w:top w:w="60" w:type="dxa"/>
              <w:left w:w="60" w:type="dxa"/>
              <w:bottom w:w="60" w:type="dxa"/>
              <w:right w:w="60" w:type="dxa"/>
            </w:tcMar>
            <w:vAlign w:val="center"/>
          </w:tcPr>
          <w:p w:rsidR="00E369F3" w:rsidRPr="00E369F3" w:rsidRDefault="00E369F3" w:rsidP="00E369F3">
            <w:pPr>
              <w:rPr>
                <w:rFonts w:eastAsia="Times New Roman" w:cs="Times New Roman"/>
                <w:b/>
                <w:color w:val="000000"/>
                <w:sz w:val="20"/>
                <w:szCs w:val="20"/>
                <w:lang w:eastAsia="ru-RU"/>
              </w:rPr>
            </w:pPr>
            <w:r w:rsidRPr="00E369F3">
              <w:rPr>
                <w:rFonts w:eastAsia="Times New Roman" w:cs="Times New Roman"/>
                <w:b/>
                <w:color w:val="000000"/>
                <w:sz w:val="20"/>
                <w:szCs w:val="20"/>
                <w:lang w:eastAsia="ru-RU"/>
              </w:rPr>
              <w:t>4. Місцезнаходження емітента</w:t>
            </w:r>
          </w:p>
        </w:tc>
        <w:tc>
          <w:tcPr>
            <w:tcW w:w="3641" w:type="pct"/>
            <w:vAlign w:val="center"/>
          </w:tcPr>
          <w:p w:rsidR="00E369F3" w:rsidRPr="00E369F3" w:rsidRDefault="00E369F3" w:rsidP="00E369F3">
            <w:pPr>
              <w:rPr>
                <w:rFonts w:eastAsia="Times New Roman" w:cs="Times New Roman"/>
                <w:sz w:val="20"/>
                <w:szCs w:val="20"/>
                <w:lang w:val="en-US" w:eastAsia="ru-RU"/>
              </w:rPr>
            </w:pPr>
            <w:r w:rsidRPr="00E369F3">
              <w:rPr>
                <w:rFonts w:eastAsia="Times New Roman" w:cs="Times New Roman"/>
                <w:sz w:val="20"/>
                <w:szCs w:val="20"/>
                <w:lang w:val="uk-UA" w:eastAsia="ru-RU"/>
              </w:rPr>
              <w:t>03191 м. Київ Голосiївський м. Київ вул. Ломоносова, буд. 58</w:t>
            </w:r>
          </w:p>
        </w:tc>
      </w:tr>
      <w:tr w:rsidR="00E369F3" w:rsidRPr="00E369F3" w:rsidTr="00BA0BE4">
        <w:tc>
          <w:tcPr>
            <w:tcW w:w="1359" w:type="pct"/>
            <w:tcMar>
              <w:top w:w="60" w:type="dxa"/>
              <w:left w:w="60" w:type="dxa"/>
              <w:bottom w:w="60" w:type="dxa"/>
              <w:right w:w="60" w:type="dxa"/>
            </w:tcMar>
            <w:vAlign w:val="center"/>
          </w:tcPr>
          <w:p w:rsidR="00E369F3" w:rsidRPr="00E369F3" w:rsidRDefault="00E369F3" w:rsidP="00E369F3">
            <w:pPr>
              <w:rPr>
                <w:rFonts w:eastAsia="Times New Roman" w:cs="Times New Roman"/>
                <w:b/>
                <w:color w:val="000000"/>
                <w:sz w:val="20"/>
                <w:szCs w:val="20"/>
                <w:lang w:eastAsia="ru-RU"/>
              </w:rPr>
            </w:pPr>
            <w:r w:rsidRPr="00E369F3">
              <w:rPr>
                <w:rFonts w:eastAsia="Times New Roman" w:cs="Times New Roman"/>
                <w:b/>
                <w:color w:val="000000"/>
                <w:sz w:val="20"/>
                <w:szCs w:val="20"/>
                <w:lang w:eastAsia="ru-RU"/>
              </w:rPr>
              <w:t>5. Міжміський код, телефон та факс емітента</w:t>
            </w:r>
          </w:p>
        </w:tc>
        <w:tc>
          <w:tcPr>
            <w:tcW w:w="3641" w:type="pct"/>
            <w:vAlign w:val="center"/>
          </w:tcPr>
          <w:p w:rsidR="00E369F3" w:rsidRPr="00E369F3" w:rsidRDefault="00E369F3" w:rsidP="00E369F3">
            <w:pPr>
              <w:rPr>
                <w:rFonts w:eastAsia="Times New Roman" w:cs="Times New Roman"/>
                <w:sz w:val="20"/>
                <w:szCs w:val="20"/>
                <w:lang w:val="en-US" w:eastAsia="ru-RU"/>
              </w:rPr>
            </w:pPr>
            <w:r w:rsidRPr="00E369F3">
              <w:rPr>
                <w:rFonts w:eastAsia="Times New Roman" w:cs="Times New Roman"/>
                <w:sz w:val="20"/>
                <w:szCs w:val="20"/>
                <w:lang w:val="en-US" w:eastAsia="ru-RU"/>
              </w:rPr>
              <w:t>(044) 596-52-22 (044) 596-52-20</w:t>
            </w:r>
          </w:p>
        </w:tc>
      </w:tr>
      <w:tr w:rsidR="00E369F3" w:rsidRPr="00E369F3" w:rsidTr="00BA0BE4">
        <w:tc>
          <w:tcPr>
            <w:tcW w:w="1359" w:type="pct"/>
            <w:tcMar>
              <w:top w:w="60" w:type="dxa"/>
              <w:left w:w="60" w:type="dxa"/>
              <w:bottom w:w="60" w:type="dxa"/>
              <w:right w:w="60" w:type="dxa"/>
            </w:tcMar>
            <w:vAlign w:val="center"/>
          </w:tcPr>
          <w:p w:rsidR="00E369F3" w:rsidRPr="00E369F3" w:rsidRDefault="00E369F3" w:rsidP="00E369F3">
            <w:pPr>
              <w:rPr>
                <w:rFonts w:eastAsia="Times New Roman" w:cs="Times New Roman"/>
                <w:b/>
                <w:color w:val="000000"/>
                <w:sz w:val="20"/>
                <w:szCs w:val="20"/>
                <w:lang w:eastAsia="ru-RU"/>
              </w:rPr>
            </w:pPr>
            <w:r w:rsidRPr="00E369F3">
              <w:rPr>
                <w:rFonts w:eastAsia="Times New Roman" w:cs="Times New Roman"/>
                <w:b/>
                <w:color w:val="000000"/>
                <w:sz w:val="20"/>
                <w:szCs w:val="20"/>
                <w:lang w:eastAsia="ru-RU"/>
              </w:rPr>
              <w:t xml:space="preserve">6. </w:t>
            </w:r>
            <w:r w:rsidRPr="00E369F3">
              <w:rPr>
                <w:rFonts w:eastAsia="Times New Roman" w:cs="Times New Roman"/>
                <w:b/>
                <w:color w:val="000000"/>
                <w:sz w:val="20"/>
                <w:szCs w:val="20"/>
                <w:lang w:val="uk-UA" w:eastAsia="ru-RU"/>
              </w:rPr>
              <w:t>Адреса електронної пошти</w:t>
            </w:r>
          </w:p>
        </w:tc>
        <w:tc>
          <w:tcPr>
            <w:tcW w:w="3641" w:type="pct"/>
            <w:vAlign w:val="center"/>
          </w:tcPr>
          <w:p w:rsidR="00E369F3" w:rsidRPr="00E369F3" w:rsidRDefault="00E369F3" w:rsidP="00E369F3">
            <w:pPr>
              <w:rPr>
                <w:rFonts w:eastAsia="Times New Roman" w:cs="Times New Roman"/>
                <w:sz w:val="20"/>
                <w:szCs w:val="20"/>
                <w:lang w:val="en-US" w:eastAsia="ru-RU"/>
              </w:rPr>
            </w:pPr>
            <w:r w:rsidRPr="00E369F3">
              <w:rPr>
                <w:rFonts w:eastAsia="Times New Roman" w:cs="Times New Roman"/>
                <w:sz w:val="20"/>
                <w:szCs w:val="20"/>
                <w:lang w:val="en-US" w:eastAsia="ru-RU"/>
              </w:rPr>
              <w:t>info@rodos.com.ua</w:t>
            </w:r>
          </w:p>
        </w:tc>
      </w:tr>
      <w:tr w:rsidR="00E369F3" w:rsidRPr="00E369F3" w:rsidTr="00BA0BE4">
        <w:tc>
          <w:tcPr>
            <w:tcW w:w="1359" w:type="pct"/>
            <w:tcMar>
              <w:top w:w="60" w:type="dxa"/>
              <w:left w:w="60" w:type="dxa"/>
              <w:bottom w:w="60" w:type="dxa"/>
              <w:right w:w="60" w:type="dxa"/>
            </w:tcMar>
            <w:vAlign w:val="center"/>
          </w:tcPr>
          <w:p w:rsidR="00E369F3" w:rsidRPr="00E369F3" w:rsidRDefault="00E369F3" w:rsidP="00E369F3">
            <w:pPr>
              <w:spacing w:before="100" w:beforeAutospacing="1" w:after="100" w:afterAutospacing="1"/>
              <w:jc w:val="both"/>
              <w:rPr>
                <w:rFonts w:eastAsia="Times New Roman" w:cs="Times New Roman"/>
                <w:b/>
                <w:color w:val="000000"/>
                <w:sz w:val="20"/>
                <w:szCs w:val="20"/>
                <w:lang w:val="uk-UA" w:eastAsia="ru-RU"/>
              </w:rPr>
            </w:pPr>
            <w:r w:rsidRPr="00E369F3">
              <w:rPr>
                <w:rFonts w:eastAsia="Times New Roman" w:cs="Times New Roman"/>
                <w:b/>
                <w:color w:val="000000"/>
                <w:sz w:val="20"/>
                <w:szCs w:val="20"/>
                <w:lang w:val="uk-UA" w:eastAsia="ru-RU"/>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rsidR="00E369F3" w:rsidRPr="00E369F3" w:rsidRDefault="00E369F3" w:rsidP="00E369F3">
            <w:pPr>
              <w:rPr>
                <w:rFonts w:eastAsia="Times New Roman" w:cs="Times New Roman"/>
                <w:sz w:val="20"/>
                <w:szCs w:val="20"/>
                <w:lang w:val="en-US" w:eastAsia="ru-RU"/>
              </w:rPr>
            </w:pPr>
            <w:r w:rsidRPr="00E369F3">
              <w:rPr>
                <w:rFonts w:eastAsia="Times New Roman" w:cs="Times New Roman"/>
                <w:sz w:val="20"/>
                <w:szCs w:val="20"/>
                <w:lang w:val="en-US" w:eastAsia="ru-RU"/>
              </w:rPr>
              <w:t>12.03.2020</w:t>
            </w:r>
          </w:p>
          <w:p w:rsidR="00E369F3" w:rsidRPr="00E369F3" w:rsidRDefault="00E369F3" w:rsidP="00E369F3">
            <w:pPr>
              <w:rPr>
                <w:rFonts w:eastAsia="Times New Roman" w:cs="Times New Roman"/>
                <w:sz w:val="20"/>
                <w:szCs w:val="20"/>
                <w:lang w:val="en-US" w:eastAsia="ru-RU"/>
              </w:rPr>
            </w:pPr>
            <w:r w:rsidRPr="00E369F3">
              <w:rPr>
                <w:rFonts w:eastAsia="Times New Roman" w:cs="Times New Roman"/>
                <w:sz w:val="20"/>
                <w:szCs w:val="20"/>
                <w:lang w:val="en-US" w:eastAsia="ru-RU"/>
              </w:rPr>
              <w:t>"Затвердити рiчну iнформацiю ПрАТ "РОДОС" за 2019р."</w:t>
            </w:r>
          </w:p>
        </w:tc>
      </w:tr>
      <w:tr w:rsidR="00E369F3" w:rsidRPr="00E369F3" w:rsidTr="00BA0BE4">
        <w:tc>
          <w:tcPr>
            <w:tcW w:w="1359" w:type="pct"/>
            <w:tcMar>
              <w:top w:w="60" w:type="dxa"/>
              <w:left w:w="60" w:type="dxa"/>
              <w:bottom w:w="60" w:type="dxa"/>
              <w:right w:w="60" w:type="dxa"/>
            </w:tcMar>
            <w:vAlign w:val="center"/>
          </w:tcPr>
          <w:p w:rsidR="00E369F3" w:rsidRPr="00E369F3" w:rsidRDefault="00E369F3" w:rsidP="00E369F3">
            <w:pPr>
              <w:spacing w:before="100" w:beforeAutospacing="1" w:after="100" w:afterAutospacing="1"/>
              <w:jc w:val="both"/>
              <w:rPr>
                <w:rFonts w:eastAsia="Times New Roman" w:cs="Times New Roman"/>
                <w:b/>
                <w:color w:val="000000"/>
                <w:sz w:val="20"/>
                <w:szCs w:val="20"/>
                <w:lang w:val="uk-UA" w:eastAsia="ru-RU"/>
              </w:rPr>
            </w:pPr>
            <w:r w:rsidRPr="00E369F3">
              <w:rPr>
                <w:rFonts w:eastAsia="Times New Roman" w:cs="Times New Roman"/>
                <w:b/>
                <w:color w:val="000000"/>
                <w:sz w:val="20"/>
                <w:szCs w:val="20"/>
                <w:lang w:val="uk-UA" w:eastAsia="ru-RU"/>
              </w:rPr>
              <w:t xml:space="preserve">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w:t>
            </w:r>
            <w:r w:rsidRPr="00E369F3">
              <w:rPr>
                <w:rFonts w:eastAsia="Times New Roman" w:cs="Times New Roman"/>
                <w:b/>
                <w:color w:val="000000"/>
                <w:sz w:val="20"/>
                <w:szCs w:val="20"/>
                <w:lang w:val="uk-UA" w:eastAsia="ru-RU"/>
              </w:rPr>
              <w:lastRenderedPageBreak/>
              <w:t>імені учасника фондового ринку</w:t>
            </w:r>
          </w:p>
        </w:tc>
        <w:tc>
          <w:tcPr>
            <w:tcW w:w="3641" w:type="pct"/>
            <w:vAlign w:val="center"/>
          </w:tcPr>
          <w:p w:rsidR="00E369F3" w:rsidRPr="00E369F3" w:rsidRDefault="00E369F3" w:rsidP="00E369F3">
            <w:pPr>
              <w:rPr>
                <w:rFonts w:eastAsia="Times New Roman" w:cs="Times New Roman"/>
                <w:sz w:val="20"/>
                <w:szCs w:val="20"/>
                <w:lang w:val="en-US" w:eastAsia="ru-RU"/>
              </w:rPr>
            </w:pPr>
            <w:r w:rsidRPr="00E369F3">
              <w:rPr>
                <w:rFonts w:eastAsia="Times New Roman" w:cs="Times New Roman"/>
                <w:sz w:val="20"/>
                <w:szCs w:val="20"/>
                <w:lang w:val="en-US" w:eastAsia="ru-RU"/>
              </w:rPr>
              <w:lastRenderedPageBreak/>
              <w:t>Державна установа "Агентство з розвитку iнфраструктури фондового ринку України"</w:t>
            </w:r>
          </w:p>
          <w:p w:rsidR="00E369F3" w:rsidRPr="00E369F3" w:rsidRDefault="00E369F3" w:rsidP="00E369F3">
            <w:pPr>
              <w:rPr>
                <w:rFonts w:eastAsia="Times New Roman" w:cs="Times New Roman"/>
                <w:sz w:val="20"/>
                <w:szCs w:val="20"/>
                <w:lang w:val="en-US" w:eastAsia="ru-RU"/>
              </w:rPr>
            </w:pPr>
            <w:r w:rsidRPr="00E369F3">
              <w:rPr>
                <w:rFonts w:eastAsia="Times New Roman" w:cs="Times New Roman"/>
                <w:sz w:val="20"/>
                <w:szCs w:val="20"/>
                <w:lang w:val="en-US" w:eastAsia="ru-RU"/>
              </w:rPr>
              <w:t>21676262</w:t>
            </w:r>
          </w:p>
          <w:p w:rsidR="00E369F3" w:rsidRPr="00E369F3" w:rsidRDefault="00E369F3" w:rsidP="00E369F3">
            <w:pPr>
              <w:rPr>
                <w:rFonts w:eastAsia="Times New Roman" w:cs="Times New Roman"/>
                <w:sz w:val="20"/>
                <w:szCs w:val="20"/>
                <w:lang w:val="en-US" w:eastAsia="ru-RU"/>
              </w:rPr>
            </w:pPr>
            <w:r w:rsidRPr="00E369F3">
              <w:rPr>
                <w:rFonts w:eastAsia="Times New Roman" w:cs="Times New Roman"/>
                <w:sz w:val="20"/>
                <w:szCs w:val="20"/>
                <w:lang w:val="en-US" w:eastAsia="ru-RU"/>
              </w:rPr>
              <w:t>Україна</w:t>
            </w:r>
          </w:p>
          <w:p w:rsidR="00E369F3" w:rsidRPr="00E369F3" w:rsidRDefault="00E369F3" w:rsidP="00E369F3">
            <w:pPr>
              <w:rPr>
                <w:rFonts w:eastAsia="Times New Roman" w:cs="Times New Roman"/>
                <w:sz w:val="20"/>
                <w:szCs w:val="20"/>
                <w:lang w:val="en-US" w:eastAsia="ru-RU"/>
              </w:rPr>
            </w:pPr>
            <w:r w:rsidRPr="00E369F3">
              <w:rPr>
                <w:rFonts w:eastAsia="Times New Roman" w:cs="Times New Roman"/>
                <w:sz w:val="20"/>
                <w:szCs w:val="20"/>
                <w:lang w:val="en-US" w:eastAsia="ru-RU"/>
              </w:rPr>
              <w:t>DR/00001/APA</w:t>
            </w:r>
          </w:p>
        </w:tc>
      </w:tr>
      <w:tr w:rsidR="00E369F3" w:rsidRPr="00E369F3" w:rsidTr="00BA0BE4">
        <w:tblPrEx>
          <w:tblLook w:val="0000" w:firstRow="0" w:lastRow="0" w:firstColumn="0" w:lastColumn="0" w:noHBand="0" w:noVBand="0"/>
        </w:tblPrEx>
        <w:tc>
          <w:tcPr>
            <w:tcW w:w="5000" w:type="pct"/>
            <w:gridSpan w:val="2"/>
            <w:tcMar>
              <w:top w:w="300" w:type="dxa"/>
              <w:left w:w="60" w:type="dxa"/>
              <w:bottom w:w="300" w:type="dxa"/>
              <w:right w:w="60" w:type="dxa"/>
            </w:tcMar>
            <w:vAlign w:val="center"/>
          </w:tcPr>
          <w:p w:rsidR="00E369F3" w:rsidRPr="00E369F3" w:rsidRDefault="00E369F3" w:rsidP="00E369F3">
            <w:pPr>
              <w:jc w:val="center"/>
              <w:rPr>
                <w:rFonts w:eastAsia="Times New Roman" w:cs="Times New Roman"/>
                <w:b/>
                <w:bCs/>
                <w:szCs w:val="24"/>
                <w:lang w:eastAsia="ru-RU"/>
              </w:rPr>
            </w:pPr>
            <w:r w:rsidRPr="00E369F3">
              <w:rPr>
                <w:rFonts w:eastAsia="Times New Roman" w:cs="Times New Roman"/>
                <w:b/>
                <w:bCs/>
                <w:szCs w:val="24"/>
                <w:lang w:val="en-US" w:eastAsia="ru-RU"/>
              </w:rPr>
              <w:t>II</w:t>
            </w:r>
            <w:r w:rsidRPr="00E369F3">
              <w:rPr>
                <w:rFonts w:eastAsia="Times New Roman" w:cs="Times New Roman"/>
                <w:b/>
                <w:bCs/>
                <w:szCs w:val="24"/>
                <w:lang w:eastAsia="ru-RU"/>
              </w:rPr>
              <w:t>. Дані про дату та місце оприлюднення річної інформації</w:t>
            </w:r>
          </w:p>
        </w:tc>
      </w:tr>
    </w:tbl>
    <w:p w:rsidR="00E369F3" w:rsidRPr="00E369F3" w:rsidRDefault="00E369F3" w:rsidP="00E369F3">
      <w:pPr>
        <w:rPr>
          <w:rFonts w:eastAsia="Times New Roman" w:cs="Times New Roman"/>
          <w:vanish/>
          <w:color w:val="000000"/>
          <w:szCs w:val="24"/>
          <w:lang w:eastAsia="ru-RU"/>
        </w:rPr>
      </w:pPr>
    </w:p>
    <w:p w:rsidR="00E369F3" w:rsidRPr="00E369F3" w:rsidRDefault="00E369F3" w:rsidP="00E369F3">
      <w:pPr>
        <w:rPr>
          <w:rFonts w:eastAsia="Times New Roman" w:cs="Times New Roman"/>
          <w:vanish/>
          <w:color w:val="000000"/>
          <w:szCs w:val="24"/>
          <w:lang w:eastAsia="ru-RU"/>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23"/>
        <w:gridCol w:w="4644"/>
        <w:gridCol w:w="297"/>
        <w:gridCol w:w="2197"/>
      </w:tblGrid>
      <w:tr w:rsidR="00E369F3" w:rsidRPr="00E369F3" w:rsidTr="00BA0BE4">
        <w:tc>
          <w:tcPr>
            <w:tcW w:w="2580" w:type="dxa"/>
            <w:tcMar>
              <w:top w:w="60" w:type="dxa"/>
              <w:left w:w="60" w:type="dxa"/>
              <w:bottom w:w="60" w:type="dxa"/>
              <w:right w:w="60" w:type="dxa"/>
            </w:tcMar>
            <w:vAlign w:val="bottom"/>
          </w:tcPr>
          <w:p w:rsidR="00E369F3" w:rsidRPr="00E369F3" w:rsidRDefault="00E369F3" w:rsidP="00E369F3">
            <w:pPr>
              <w:rPr>
                <w:rFonts w:eastAsia="Times New Roman" w:cs="Times New Roman"/>
                <w:b/>
                <w:sz w:val="20"/>
                <w:szCs w:val="20"/>
                <w:lang w:eastAsia="ru-RU"/>
              </w:rPr>
            </w:pPr>
            <w:r w:rsidRPr="00E369F3">
              <w:rPr>
                <w:rFonts w:eastAsia="Times New Roman" w:cs="Times New Roman"/>
                <w:b/>
                <w:color w:val="000000"/>
                <w:sz w:val="20"/>
                <w:szCs w:val="20"/>
                <w:lang w:val="uk-UA" w:eastAsia="ru-RU"/>
              </w:rPr>
              <w:t>Повідомлення розміщено на власному</w:t>
            </w:r>
            <w:r w:rsidRPr="00E369F3">
              <w:rPr>
                <w:rFonts w:eastAsia="Times New Roman" w:cs="Times New Roman"/>
                <w:b/>
                <w:color w:val="000000"/>
                <w:sz w:val="20"/>
                <w:szCs w:val="20"/>
                <w:lang w:val="uk-UA" w:eastAsia="ru-RU"/>
              </w:rPr>
              <w:br/>
              <w:t>веб-сайті учасника фондового ринку</w:t>
            </w:r>
          </w:p>
        </w:tc>
        <w:tc>
          <w:tcPr>
            <w:tcW w:w="4568" w:type="dxa"/>
            <w:tcMar>
              <w:top w:w="60" w:type="dxa"/>
              <w:left w:w="60" w:type="dxa"/>
              <w:bottom w:w="60" w:type="dxa"/>
              <w:right w:w="60" w:type="dxa"/>
            </w:tcMar>
            <w:vAlign w:val="bottom"/>
          </w:tcPr>
          <w:p w:rsidR="00E369F3" w:rsidRPr="00E369F3" w:rsidRDefault="00E369F3" w:rsidP="00E369F3">
            <w:pPr>
              <w:jc w:val="center"/>
              <w:rPr>
                <w:rFonts w:eastAsia="Times New Roman" w:cs="Times New Roman"/>
                <w:sz w:val="20"/>
                <w:szCs w:val="20"/>
                <w:lang w:val="en-US" w:eastAsia="ru-RU"/>
              </w:rPr>
            </w:pPr>
            <w:r w:rsidRPr="00E369F3">
              <w:rPr>
                <w:rFonts w:eastAsia="Times New Roman" w:cs="Times New Roman"/>
                <w:sz w:val="20"/>
                <w:szCs w:val="20"/>
                <w:lang w:val="en-US" w:eastAsia="ru-RU"/>
              </w:rPr>
              <w:t>http://rodos.com.ua/news/news.htm</w:t>
            </w:r>
          </w:p>
        </w:tc>
        <w:tc>
          <w:tcPr>
            <w:tcW w:w="292" w:type="dxa"/>
            <w:tcMar>
              <w:top w:w="60" w:type="dxa"/>
              <w:left w:w="60" w:type="dxa"/>
              <w:bottom w:w="60" w:type="dxa"/>
              <w:right w:w="60" w:type="dxa"/>
            </w:tcMar>
            <w:vAlign w:val="bottom"/>
          </w:tcPr>
          <w:p w:rsidR="00E369F3" w:rsidRPr="00E369F3" w:rsidRDefault="00E369F3" w:rsidP="00E369F3">
            <w:pPr>
              <w:jc w:val="center"/>
              <w:rPr>
                <w:rFonts w:eastAsia="Times New Roman" w:cs="Times New Roman"/>
                <w:b/>
                <w:sz w:val="20"/>
                <w:szCs w:val="20"/>
                <w:lang w:eastAsia="ru-RU"/>
              </w:rPr>
            </w:pPr>
          </w:p>
        </w:tc>
        <w:tc>
          <w:tcPr>
            <w:tcW w:w="2161"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sz w:val="20"/>
                <w:szCs w:val="20"/>
                <w:lang w:val="en-US" w:eastAsia="ru-RU"/>
              </w:rPr>
            </w:pPr>
            <w:r w:rsidRPr="00E369F3">
              <w:rPr>
                <w:rFonts w:eastAsia="Times New Roman" w:cs="Times New Roman"/>
                <w:sz w:val="20"/>
                <w:szCs w:val="20"/>
                <w:lang w:val="en-US" w:eastAsia="ru-RU"/>
              </w:rPr>
              <w:t>20.03.2020</w:t>
            </w:r>
          </w:p>
        </w:tc>
      </w:tr>
      <w:tr w:rsidR="00E369F3" w:rsidRPr="00E369F3" w:rsidTr="00BA0BE4">
        <w:tc>
          <w:tcPr>
            <w:tcW w:w="2580"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Cs w:val="24"/>
                <w:lang w:eastAsia="ru-RU"/>
              </w:rPr>
            </w:pPr>
            <w:r w:rsidRPr="00E369F3">
              <w:rPr>
                <w:rFonts w:eastAsia="Times New Roman" w:cs="Times New Roman"/>
                <w:b/>
                <w:bCs/>
                <w:szCs w:val="24"/>
                <w:lang w:eastAsia="ru-RU"/>
              </w:rPr>
              <w:t> </w:t>
            </w:r>
          </w:p>
        </w:tc>
        <w:tc>
          <w:tcPr>
            <w:tcW w:w="4568"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sz w:val="16"/>
                <w:szCs w:val="16"/>
                <w:lang w:eastAsia="ru-RU"/>
              </w:rPr>
            </w:pPr>
            <w:r w:rsidRPr="00E369F3">
              <w:rPr>
                <w:rFonts w:eastAsia="Times New Roman" w:cs="Times New Roman"/>
                <w:sz w:val="16"/>
                <w:szCs w:val="16"/>
                <w:lang w:eastAsia="ru-RU"/>
              </w:rPr>
              <w:t>(адреса сторінки)</w:t>
            </w:r>
          </w:p>
        </w:tc>
        <w:tc>
          <w:tcPr>
            <w:tcW w:w="29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sz w:val="16"/>
                <w:szCs w:val="16"/>
                <w:lang w:eastAsia="ru-RU"/>
              </w:rPr>
            </w:pPr>
            <w:r w:rsidRPr="00E369F3">
              <w:rPr>
                <w:rFonts w:eastAsia="Times New Roman" w:cs="Times New Roman"/>
                <w:sz w:val="16"/>
                <w:szCs w:val="16"/>
                <w:lang w:eastAsia="ru-RU"/>
              </w:rPr>
              <w:t> </w:t>
            </w:r>
          </w:p>
        </w:tc>
        <w:tc>
          <w:tcPr>
            <w:tcW w:w="2161"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sz w:val="16"/>
                <w:szCs w:val="16"/>
                <w:lang w:eastAsia="ru-RU"/>
              </w:rPr>
            </w:pPr>
            <w:r w:rsidRPr="00E369F3">
              <w:rPr>
                <w:rFonts w:eastAsia="Times New Roman" w:cs="Times New Roman"/>
                <w:sz w:val="16"/>
                <w:szCs w:val="16"/>
                <w:lang w:eastAsia="ru-RU"/>
              </w:rPr>
              <w:t>(дата)</w:t>
            </w:r>
          </w:p>
        </w:tc>
      </w:tr>
    </w:tbl>
    <w:p w:rsidR="00E369F3" w:rsidRPr="00E369F3" w:rsidRDefault="00E369F3" w:rsidP="00E369F3">
      <w:pPr>
        <w:rPr>
          <w:rFonts w:eastAsia="Times New Roman" w:cs="Times New Roman"/>
          <w:szCs w:val="24"/>
          <w:lang w:eastAsia="ru-RU"/>
        </w:rPr>
      </w:pPr>
    </w:p>
    <w:p w:rsidR="00E369F3" w:rsidRDefault="00E369F3">
      <w:pPr>
        <w:sectPr w:rsidR="00E369F3" w:rsidSect="00E369F3">
          <w:pgSz w:w="11906" w:h="16838"/>
          <w:pgMar w:top="363" w:right="567" w:bottom="363" w:left="1417" w:header="708" w:footer="708" w:gutter="0"/>
          <w:cols w:space="708"/>
          <w:docGrid w:linePitch="360"/>
        </w:sectPr>
      </w:pPr>
    </w:p>
    <w:p w:rsidR="00E369F3" w:rsidRPr="00E369F3" w:rsidRDefault="00E369F3" w:rsidP="00E369F3">
      <w:pPr>
        <w:spacing w:after="300"/>
        <w:ind w:right="-1353"/>
        <w:jc w:val="center"/>
        <w:outlineLvl w:val="2"/>
        <w:rPr>
          <w:rFonts w:eastAsia="Times New Roman" w:cs="Times New Roman"/>
          <w:b/>
          <w:bCs/>
          <w:color w:val="000000"/>
          <w:sz w:val="28"/>
          <w:szCs w:val="28"/>
          <w:lang w:val="en-US" w:eastAsia="uk-UA"/>
        </w:rPr>
      </w:pPr>
      <w:r w:rsidRPr="00E369F3">
        <w:rPr>
          <w:rFonts w:eastAsia="Times New Roman" w:cs="Times New Roman"/>
          <w:b/>
          <w:bCs/>
          <w:color w:val="000000"/>
          <w:sz w:val="28"/>
          <w:szCs w:val="28"/>
          <w:lang w:val="uk-UA" w:eastAsia="uk-UA"/>
        </w:rPr>
        <w:lastRenderedPageBreak/>
        <w:t>Зміст</w:t>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E369F3" w:rsidRPr="00E369F3" w:rsidTr="00BA0BE4">
        <w:tc>
          <w:tcPr>
            <w:tcW w:w="10266" w:type="dxa"/>
            <w:gridSpan w:val="2"/>
            <w:tcMar>
              <w:top w:w="60" w:type="dxa"/>
              <w:left w:w="60" w:type="dxa"/>
              <w:bottom w:w="60" w:type="dxa"/>
              <w:right w:w="60" w:type="dxa"/>
            </w:tcMar>
            <w:vAlign w:val="center"/>
          </w:tcPr>
          <w:p w:rsidR="00E369F3" w:rsidRPr="00E369F3" w:rsidRDefault="00E369F3" w:rsidP="00E369F3">
            <w:pPr>
              <w:spacing w:before="100" w:beforeAutospacing="1" w:after="100" w:afterAutospacing="1"/>
              <w:jc w:val="both"/>
              <w:rPr>
                <w:rFonts w:eastAsia="Times New Roman" w:cs="Times New Roman"/>
                <w:b/>
                <w:bCs/>
                <w:sz w:val="20"/>
                <w:szCs w:val="20"/>
                <w:lang w:val="en-US" w:eastAsia="ru-RU"/>
              </w:rPr>
            </w:pPr>
            <w:r w:rsidRPr="00E369F3">
              <w:rPr>
                <w:rFonts w:eastAsia="Times New Roman" w:cs="Times New Roman"/>
                <w:color w:val="000000"/>
                <w:sz w:val="20"/>
                <w:szCs w:val="20"/>
                <w:lang w:val="uk-UA" w:eastAsia="ru-RU"/>
              </w:rPr>
              <w:t>Відмітьте (X), якщо відповідна інформація міститься у річній інформації</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 Основні відомості про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en-US"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en-US" w:eastAsia="uk-UA"/>
              </w:rPr>
            </w:pPr>
          </w:p>
        </w:tc>
      </w:tr>
      <w:tr w:rsidR="00E369F3" w:rsidRPr="00E369F3" w:rsidTr="00BA0BE4">
        <w:trPr>
          <w:trHeight w:val="274"/>
        </w:trPr>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en-US" w:eastAsia="uk-UA"/>
              </w:rPr>
            </w:pPr>
          </w:p>
        </w:tc>
      </w:tr>
      <w:tr w:rsidR="00E369F3" w:rsidRPr="00E369F3" w:rsidTr="00BA0BE4">
        <w:tc>
          <w:tcPr>
            <w:tcW w:w="8424" w:type="dxa"/>
            <w:tcMar>
              <w:top w:w="60" w:type="dxa"/>
              <w:left w:w="60" w:type="dxa"/>
              <w:bottom w:w="60" w:type="dxa"/>
              <w:right w:w="60" w:type="dxa"/>
            </w:tcMar>
          </w:tcPr>
          <w:p w:rsidR="00E369F3" w:rsidRPr="00E369F3" w:rsidRDefault="00E369F3" w:rsidP="00E369F3">
            <w:pPr>
              <w:spacing w:before="100" w:beforeAutospacing="1" w:after="100" w:afterAutospacing="1"/>
              <w:jc w:val="both"/>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4. Інформація щодо посади корпоративного секретаря.</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en-US" w:eastAsia="uk-UA"/>
              </w:rPr>
            </w:pPr>
          </w:p>
        </w:tc>
      </w:tr>
      <w:tr w:rsidR="00E369F3" w:rsidRPr="00E369F3" w:rsidTr="00BA0BE4">
        <w:tc>
          <w:tcPr>
            <w:tcW w:w="8424" w:type="dxa"/>
            <w:tcMar>
              <w:top w:w="60" w:type="dxa"/>
              <w:left w:w="60" w:type="dxa"/>
              <w:bottom w:w="60" w:type="dxa"/>
              <w:right w:w="60" w:type="dxa"/>
            </w:tcMar>
          </w:tcPr>
          <w:p w:rsidR="00E369F3" w:rsidRPr="00E369F3" w:rsidRDefault="00E369F3" w:rsidP="00E369F3">
            <w:pPr>
              <w:spacing w:before="100" w:beforeAutospacing="1" w:after="100" w:afterAutospacing="1"/>
              <w:jc w:val="both"/>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5. Інформація про рейтингове агентство.</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en-US"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en-US"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7. Судові справи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en-US"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8. Штрафні санкції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en-US"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9. Опис бізнесу.</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en-US"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en-US"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 інформація про органи управління;</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2) інформація про посадових осіб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tcPr>
          <w:p w:rsidR="00E369F3" w:rsidRPr="00E369F3" w:rsidRDefault="00E369F3" w:rsidP="00E369F3">
            <w:pPr>
              <w:spacing w:before="100" w:beforeAutospacing="1" w:after="100" w:afterAutospacing="1"/>
              <w:jc w:val="both"/>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інформація про будь-які винагороди або компенсації, які виплачені посадовим особам емітента в разі їх звільнення;</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11. Звіт керівництва (звіт про управління):</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 вірогідні перспективи подальшого розвитку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2) інформація про розвиток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4) звіт про корпоративне управління:</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tcPr>
          <w:p w:rsidR="00E369F3" w:rsidRPr="00E369F3" w:rsidRDefault="00E369F3" w:rsidP="00E369F3">
            <w:pPr>
              <w:spacing w:before="100" w:beforeAutospacing="1" w:after="100" w:afterAutospacing="1"/>
              <w:jc w:val="both"/>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color w:val="000000"/>
                <w:sz w:val="20"/>
                <w:szCs w:val="20"/>
                <w:lang w:val="uk-UA" w:eastAsia="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color w:val="000000"/>
                <w:sz w:val="20"/>
                <w:szCs w:val="20"/>
                <w:lang w:val="uk-UA" w:eastAsia="uk-UA"/>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tcPr>
          <w:p w:rsidR="00E369F3" w:rsidRPr="00E369F3" w:rsidRDefault="00E369F3" w:rsidP="00E369F3">
            <w:pPr>
              <w:spacing w:before="100" w:beforeAutospacing="1" w:after="100" w:afterAutospacing="1"/>
              <w:jc w:val="both"/>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інформація про наглядову раду;</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інформація про виконавчий орган;</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повноваження посадових осіб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 інформація про випуски акцій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2) інформація про облігації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 інформація про інші цінні папери, випущені емітентом;</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4) інформація про похідні цінні папери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rsidR="00E369F3" w:rsidRPr="00E369F3" w:rsidRDefault="00E369F3" w:rsidP="00E369F3">
            <w:pPr>
              <w:ind w:left="1560" w:hanging="1560"/>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color w:val="000000"/>
                <w:sz w:val="20"/>
                <w:szCs w:val="20"/>
                <w:lang w:val="uk-UA" w:eastAsia="uk-UA"/>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color w:val="000000"/>
                <w:sz w:val="20"/>
                <w:szCs w:val="20"/>
                <w:lang w:val="uk-UA" w:eastAsia="uk-UA"/>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color w:val="000000"/>
                <w:sz w:val="20"/>
                <w:szCs w:val="20"/>
                <w:lang w:val="uk-UA" w:eastAsia="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color w:val="000000"/>
                <w:sz w:val="20"/>
                <w:szCs w:val="20"/>
                <w:lang w:val="uk-UA" w:eastAsia="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tcPr>
          <w:p w:rsidR="00E369F3" w:rsidRPr="00E369F3" w:rsidRDefault="00E369F3" w:rsidP="00E369F3">
            <w:pPr>
              <w:spacing w:before="100" w:beforeAutospacing="1" w:after="100" w:afterAutospacing="1"/>
              <w:jc w:val="both"/>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color w:val="000000"/>
                <w:sz w:val="20"/>
                <w:szCs w:val="20"/>
                <w:lang w:val="uk-UA" w:eastAsia="uk-UA"/>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color w:val="000000"/>
                <w:sz w:val="20"/>
                <w:szCs w:val="20"/>
                <w:lang w:val="uk-UA" w:eastAsia="uk-UA"/>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color w:val="000000"/>
                <w:sz w:val="20"/>
                <w:szCs w:val="20"/>
                <w:lang w:val="uk-UA" w:eastAsia="uk-UA"/>
              </w:rPr>
              <w:t>2) інформація щодо вартості чистих активів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color w:val="000000"/>
                <w:sz w:val="20"/>
                <w:szCs w:val="20"/>
                <w:lang w:val="uk-UA" w:eastAsia="uk-UA"/>
              </w:rPr>
              <w:t>3) інформація про зобов'язання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color w:val="000000"/>
                <w:sz w:val="20"/>
                <w:szCs w:val="20"/>
                <w:lang w:val="uk-UA" w:eastAsia="uk-UA"/>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5) інформація про собівартість реалізованої продукції;</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26. Інформація вчинення значних правочинів.</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lastRenderedPageBreak/>
              <w:t>29. Річна фінансова звітність.</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color w:val="000000"/>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30.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32. Твердження щодо річної інформації.</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en-US"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uk-UA" w:eastAsia="uk-UA"/>
              </w:rPr>
            </w:pPr>
            <w:r w:rsidRPr="00E369F3">
              <w:rPr>
                <w:rFonts w:eastAsia="Times New Roman" w:cs="Times New Roman"/>
                <w:b/>
                <w:szCs w:val="24"/>
                <w:lang w:val="en-US" w:eastAsia="uk-UA"/>
              </w:rPr>
              <w:t>X</w:t>
            </w: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36. Інформація про випуски іпотечних облігацій.</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tcPr>
          <w:p w:rsidR="00E369F3" w:rsidRPr="00E369F3" w:rsidRDefault="00E369F3" w:rsidP="00E369F3">
            <w:pPr>
              <w:spacing w:before="100" w:beforeAutospacing="1" w:after="100" w:afterAutospacing="1"/>
              <w:jc w:val="both"/>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39. Інформація про випуски іпотечних сертифікатів.</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40. Інформація щодо реєстру іпотечних активів.</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41. Основні відомості про ФОН.</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42. Інформація про випуски сертифікатів ФОН.</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43. Інформація про осіб, що володіють сертифікатами ФОН.</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44. Розрахунок вартості чистих активів ФОН.</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tcPr>
          <w:p w:rsidR="00E369F3" w:rsidRPr="00E369F3" w:rsidRDefault="00E369F3" w:rsidP="00E369F3">
            <w:pPr>
              <w:spacing w:before="100" w:beforeAutospacing="1" w:after="100" w:afterAutospacing="1"/>
              <w:jc w:val="both"/>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45. Правила ФОН.</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p>
        </w:tc>
      </w:tr>
      <w:tr w:rsidR="00E369F3" w:rsidRPr="00E369F3" w:rsidTr="00BA0BE4">
        <w:tc>
          <w:tcPr>
            <w:tcW w:w="8424" w:type="dxa"/>
            <w:tcMar>
              <w:top w:w="60" w:type="dxa"/>
              <w:left w:w="60" w:type="dxa"/>
              <w:bottom w:w="60" w:type="dxa"/>
              <w:right w:w="60" w:type="dxa"/>
            </w:tcMar>
            <w:vAlign w:val="cente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color w:val="000000"/>
                <w:sz w:val="20"/>
                <w:szCs w:val="20"/>
                <w:lang w:val="uk-UA" w:eastAsia="uk-UA"/>
              </w:rPr>
              <w:t>46. Примітки.</w:t>
            </w:r>
          </w:p>
        </w:tc>
        <w:tc>
          <w:tcPr>
            <w:tcW w:w="1842"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szCs w:val="24"/>
                <w:lang w:val="en-US" w:eastAsia="uk-UA"/>
              </w:rPr>
            </w:pPr>
            <w:r w:rsidRPr="00E369F3">
              <w:rPr>
                <w:rFonts w:eastAsia="Times New Roman" w:cs="Times New Roman"/>
                <w:b/>
                <w:szCs w:val="24"/>
                <w:lang w:val="en-US" w:eastAsia="uk-UA"/>
              </w:rPr>
              <w:t>X</w:t>
            </w:r>
          </w:p>
        </w:tc>
      </w:tr>
    </w:tbl>
    <w:p w:rsidR="00E369F3" w:rsidRPr="00E369F3" w:rsidRDefault="00E369F3" w:rsidP="00E369F3">
      <w:pPr>
        <w:rPr>
          <w:rFonts w:eastAsia="Times New Roman" w:cs="Times New Roman"/>
          <w:b/>
          <w:sz w:val="20"/>
          <w:szCs w:val="20"/>
          <w:lang w:val="uk-UA" w:eastAsia="uk-UA"/>
        </w:rPr>
      </w:pP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b/>
          <w:sz w:val="20"/>
          <w:szCs w:val="20"/>
          <w:lang w:val="uk-UA" w:eastAsia="uk-UA"/>
        </w:rPr>
        <w:t xml:space="preserve">Примітки : </w:t>
      </w:r>
      <w:r w:rsidRPr="00E369F3">
        <w:rPr>
          <w:rFonts w:eastAsia="Times New Roman" w:cs="Times New Roman"/>
          <w:sz w:val="20"/>
          <w:szCs w:val="20"/>
          <w:lang w:val="en-US" w:eastAsia="uk-UA"/>
        </w:rPr>
        <w:t>Cкладова змiсту "Основнi вiдомостi про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одержанi лiцензiї (дозволи) на окремi види дiяльностi" не включена до складу рiчної iнформацiї на пiдставi пункту 5 глави 4 роздiлу 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"Вiдомостi про участь емiтента в iнших юридичних особах" не включена до складу рiчної iнформацiї, оскiльки емiтенту не належать акцiї (частки, паї) в iнших юридичних особах, якi перевищують 5 вiдсоткiв.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щодо посади корпоративного секретаря" не включена до складу рiчної iнформацiї на пiдставi пункту 5 глави 4 роздiлу 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рейтингове агентство" не включена до складу рiчної iнформацiї емiтента, оскiльки товариство не користувалось послугами жодного з рейтингових агенств протягом звiтного року.</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наявнiсть фiлiалiв або iнших вiдокремлених структурних пiдроздiлiв емiтента" не включена до складу рiчної iнформацiї, оскiльки емiтент не має фiлiалiв або iнших вiдокремлених структурних пiдроздiлiв.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"Судовi справи емiтента" не включена до складу рiчної iнформацiї - за звiтний перiод емiтент не мав судових справ, за якими розглядаються позовнi вимоги у розмiрi на суму 1 та бiльше вiдсоткiв активiв емiтента.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"Штрафнi санкцiї емiтента" не включена до складу рiчної iнформацiї  - за звiтний перiод емiтент не мав штрафних санкцiй.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lastRenderedPageBreak/>
        <w:t>Cкладова змiсту "Опис бiзнесу"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органи управлiння емiтента, його посадових осiб, засновникiв та/або учасникiв емiтента та вiдсоток їх акцiй (часток, паїв)"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органи управлiння"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щодо освiти та стажу роботи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володiння посадовими особами емiтента акцiями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"Iiнформацiя про будь-якi винагороди або компенсацiї, якi виплаченi посадовим особам емiтента в разi їх звiльнення" не включена до складу рiчної iнформацiї на пiдставi пункту 5 глави 4 роздiлу 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засновникiв та/або учасникiв емiтента, вiдсоток акцiй (часток, паїв)" не включена до складу рiчної iнформацiї, оскiльки серед акцiонерiв Товариства вiдсутнi його засновники.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"Звiт керiвництва (звiт про управлiння)"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"Вiрогiднi перспективи подальшого розвитку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розвиток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укладення деривативiв або вчинення правочинiв щодо похiдних цiнних паперiв емiтентом, якщо це впливає на оцiнку його активiв, зобов'язань, фiнансового стану i доходiв або витрат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"Завдання та полiтика емiтента щодо управлiння фiнансовими ризиками, у тому числi полiтика щодо страхування кожного основного виду прогнозованої операцiї, для якої використовуються операцiї хеджування"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схильнiсть емiтента до цiнових ризикiв, кредитного ризику, ризику лiквiдностi та/або ризику грошових потокiв"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"Звiт про корпоративне управлiння"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"Власний кодекс корпоративного управлiння, яким керується емiтент"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"Кодекс корпоративного управлiння фондової бiржi, об'єднання юридичних осiб або iнший кодекс корпоративного управлiння, який емiтент добровiльно вирiшив застосовувати"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практику корпоративного управлiння, застосовувану понад визначенi законодавством вимоги"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проведенi загальнi збори акцiонерiв (учасникiв)"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наглядову раду"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виконавчий орган"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"Опис основних характеристик систем внутрiшнього контролю i управлiння ризиками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"Перелiк осiб, якi прямо або опосередковано є власниками значного пакета акцiй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"Iiнформацiя про будь-якi обмеження прав участi та голосування акцiонерiв (учасникiв) на загальних зборах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"Порядок призначення та звiльнення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"Повноваження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lastRenderedPageBreak/>
        <w:t>Cкладова змiсту "Iнформацiя про власникiв пакетiв 5 i бiльше вiдсоткiв акцiй iз зазначенням вiдсотка, кiлькостi, типу та/або класу належних їм акцiй"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змiну акцiонерiв, яким належать голосуючi акцiї, розмiр пакета яких стає бiльшим, меншим або рiвним пороговому значенню пакета акцiй."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змiну осiб, яким належить право голосу за акцiями, сумарна кiлькiсть прав за якими стає бiльшою, меншою або рiвною пороговому значенню пакета акцiй" не включена до складу рiчної iнформацiї на пiдставi пункту 5 глави 4 роздiлу 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змiну осiб, якi є власниками фiнансових iнструментiв, пов'язаних з голосуючими акцiями акцiонерного товариства, сумарна кiлькiсть прав за якими стає бiльшою, меншою або рiвною пороговому значенню пакета акцiй" не включена до складу рiчної iнформацiї на пiдставi пункту 5 глави 4 роздiлу 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структуру капiталу, в тому числi iз зазначенням типiв та класiв акцiй, а також прав та обов'язкiв акцiонерiв (учасникiв)"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цiннi папери емiтента (вид, форма випуску, тип, кiлькiсть), наявнiсть публiчної пропозицiї та/або допуску до торгiв на фондовiй бiржi в частинi включення до бiржового реєстру"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"Iiнформацiя про випуски акцiй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облiгацiї емiтента" не включена до складу рiчної iнформацiї оскiльки емiтент не випускав облiгацiй.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iншi цiннi папери, випущенi емiтентом" не включена до складу рiчної iнформацiї, оскiльки емiтент не випускав iнших цiнних паперiв окрiм акцiй.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похiднi цiннi папери емiтента" не включена до складу рiчної iнформацiї, оскiльки емiтент не випускав похiднi цiннi папери.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забезпечення випуску боргових цiнних паперiв" не включена до складу рiчної iнформацiї на пiдставi пункту 5 глави 4 роздiлу 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придбання власних акцiй емiтентом протягом звiтного перiоду" не включена до складу рiчної iнформацiї, оскiльки протягом звiтного перiоду емiтент не придбавав власнi цiннi папери.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"Звiт про стан об'єкта нерухомостi (у разi емiсiї цiльових облiгацiй пiдприємств, виконання зобов'язань за якими здiйснюється шляхом передання об'єкта (частини об'єкта) житлового будiвництва)" не включена до складу рiчної iнформацiї на пiдставi пункту 5 глави 4 роздiлу 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наявнiсть у власностi працiвникiв емiтента цiнних паперiв (крiм акцiй) такого емiтента" не включена до складу рiчної iнформацiї оскiльки емiтент не випускав iнших цiнних паперiв крiм акцiй.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наявнiсть у власностi працiвникiв емiтента акцiй у розмiрi понад 0,1 вiдсотка розмiру статутного капiталу такого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загальну кiлькiсть голосуючих акцiй та кiлькiсть голосуючих акцiй, права голосу за якими обмежено, а також кiлькiсть голосуючих акцiй, права голосу за якими за результатами обмеження таких прав передано iншiй особi"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виплату дивiдендiв та iнших доходiв за цiнними паперами"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господарську та фiнансову дiяльнiсть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основнi засоби емiтента (за залишковою вартiстю)"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щодо вартостi чистих активiв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зобов'язання емiтента"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обсяги виробництва та реалiзацiї основних видiв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lastRenderedPageBreak/>
        <w:t>Cкладова змiсту "Iнформацiя про собiвартiсть реалiзованої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осiб, послугами яких користується емiтент"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прийняття рiшення про попереднє надання згоди на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вчинення правочинiв, щодо вчинення яких 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осiб, заiнтересованих у вчиненнi товариством правочинiв iз заiнтересованiстю, та обставини, iснування яких створює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"Рiчна фiнансова звiтнiсть"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"Аудиторський звiт незалежного аудитора, наданий за результатами аудиту фiнансової звiтностi емiтента аудитором (аудиторською фiрмою)" не включена до складу рiчної iнформацiї, оскiльки Товариство не проходило аудит фiнансової звiтностi.</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"Рiчна фiнансова звiтнiсть поручителя (страховика/гаранта), що здiйснює забезпечення випуску боргових цiнних паперiв (за кожним суб'єктом забезпечення окремо)" не включена до складу рiчної iнформацiї на пiдставi пункту 5 глави 4 роздiлу 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"Твердження щодо рiчної iнформацiї"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акцiонернi або корпоративнi договори, укладенi акцiонерами (учасниками) такого емiтента, яка наявна в емiтента" не включена до складу рiчної iнформацiї, оскiльки така iнформацiя у емiтента вiдсутня.</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будь-якi договори та/або правочини, умовою чинностi яких є незмiннiсть осiб, якi здiйснюють контроль над емiтентом" не включена до складу рiчної iнформацiї оскiвльки така iнформацiя вiдсутня у емiтента.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"Вiдомостi щодо особливої iнформацiї та iнформацiї про iпотечнi цiннi папери, що виникала протягом звiтного перiоду" включена до складу рiчної iнформацiї на пiдставi пункту 1 глави 4 роздiлу III "Положення про розкриття iнформацiї емiтентами цiнних паперiв".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випуски iпотечних облiгацiй" не включена до складу рiчної iнформацiї - на кiнець звiтного перiоду емiтент не мав зареєстрованих випускiв iпотечних облiгацiй.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склад, структуру i розмiр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розмiр iпотечного покриття та його спiввiдношення з розмiром (сумою) зобов'язань за iпотечними облiгацiями з цим iпотечним покриттям" не включена до складу рiчної iнформацiї - на кiнець звiтного перiоду емiтент не мав зареєстрованих випускiв iпотечних облiгацiй.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щодо спiввiдношення розмiру iпотечного покриття з розмiром (сумою) зобов'язань за iпотечними облiгацiями з цим iпотечним покриттям на кожну дату пiсля змiн iпотечних активiв у складi iпотечного покриття, якi вiдбулися протягом звiтного перiоду" не включена до складу рiчної iнформацiї - на кiнець звiтного перiоду емiтент не мав зареєстрованих випускiв iпотечних облiгацiй.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 Iнформацiя про замiни iпотечних активiв у складi iпотечного покриття або включення нових iпотечних активiв до складу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"Вiдомостi про структуру iпотечного покриття iпотечних облiгацiй за видами iпотечних активiв та iнших активiв на кiнець звiтного перiоду" не включена до складу рiчної iнформацiї - на кiнець звiтного перiоду емiтент не мав зареєстрованих випускiв iпотечних облiгацiй.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"Вiдомостi щодо пiдстав виникнення у емiтента iпотечних облiгацiй прав на iпотечнi активи, якi складають iпотечне покриття станом на кiнець звiтного року" не включена до складу рiчної iнформацiї - на кiнець звiтного перiоду емiтент не мав зареєстрованих випускiв iпотечних облiгацiй.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випуски iпотечних сертифiкатiв " не включена до складу рiчної iнформацiї - на кiнець звiтного перiоду емiтент не мав зареєстрованих випускiв iпотечних  сертифiкатiв.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щодо реєстру iпотечних активiв" не включена до складу рiчної iнформацiї - на кiнець звiтного перiоду емiтент не мав зареєстрованих випускiв iпотечних  сертифiкатiв.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"Основнi вiдомостi про ФОН" не включена до складу рiчної iнформацiї - на кiнець звiтного перiоду емiтент не мав зареєстрованих випускiв сертифiкатiв ФОН.</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випуски сертифiкатiв ФОН " не включена до складу рiчної iнформацiї - на кiнець звiтного перiоду емiтент не мав зареєстрованих випускiв сертифiкатiв ФОН.</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"Iнформацiя про осiб, що володiють сертифiкатами ФОН " не включена до складу рiчної iнформацiї - на кiнець звiтного перiоду емiтент не мав зареєстрованих випускiв сертифiкатiв ФОН.</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lastRenderedPageBreak/>
        <w:t>Cкладова змiсту "Розрахунок вартостi чистих активiв ФОН" не включена до складу рiчної iнформацiї - на кiнець звiтного перiоду емiтент не мав зареєстрованих випускiв сертифiкатiв ФОН.</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Cкладова змiсту "Правила ФОН" не включена до складу рiчної iнформацiї - на кiнець звiтного перiоду емiтент не мав зареєстрованих випускiв сертифiкатiв ФОН.</w:t>
      </w:r>
    </w:p>
    <w:p w:rsidR="00E369F3" w:rsidRPr="00E369F3" w:rsidRDefault="00E369F3" w:rsidP="00E369F3">
      <w:pPr>
        <w:rPr>
          <w:rFonts w:eastAsia="Times New Roman" w:cs="Times New Roman"/>
          <w:sz w:val="20"/>
          <w:szCs w:val="20"/>
          <w:lang w:val="en-US"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after="300"/>
        <w:jc w:val="center"/>
        <w:outlineLvl w:val="2"/>
        <w:rPr>
          <w:rFonts w:eastAsia="Times New Roman" w:cs="Times New Roman"/>
          <w:b/>
          <w:bCs/>
          <w:color w:val="000000"/>
          <w:sz w:val="28"/>
          <w:szCs w:val="28"/>
          <w:lang w:val="uk-UA" w:eastAsia="uk-UA"/>
        </w:rPr>
      </w:pPr>
      <w:r w:rsidRPr="00E369F3">
        <w:rPr>
          <w:rFonts w:eastAsia="Times New Roman" w:cs="Times New Roman"/>
          <w:b/>
          <w:bCs/>
          <w:color w:val="000000"/>
          <w:sz w:val="28"/>
          <w:szCs w:val="28"/>
          <w:lang w:val="en-US" w:eastAsia="uk-UA"/>
        </w:rPr>
        <w:lastRenderedPageBreak/>
        <w:t>III</w:t>
      </w:r>
      <w:r w:rsidRPr="00E369F3">
        <w:rPr>
          <w:rFonts w:eastAsia="Times New Roman" w:cs="Times New Roman"/>
          <w:b/>
          <w:bCs/>
          <w:color w:val="000000"/>
          <w:sz w:val="28"/>
          <w:szCs w:val="28"/>
          <w:lang w:val="uk-UA" w:eastAsia="uk-UA"/>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E369F3" w:rsidRPr="00E369F3" w:rsidTr="00BA0BE4">
        <w:trPr>
          <w:trHeight w:val="397"/>
        </w:trPr>
        <w:tc>
          <w:tcPr>
            <w:tcW w:w="4927" w:type="dxa"/>
            <w:gridSpan w:val="3"/>
            <w:shd w:val="clear" w:color="auto" w:fill="auto"/>
            <w:vAlign w:val="cente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uk-UA" w:eastAsia="uk-UA"/>
              </w:rPr>
              <w:t>1. Повне найменування</w:t>
            </w:r>
          </w:p>
        </w:tc>
        <w:tc>
          <w:tcPr>
            <w:tcW w:w="4928"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 xml:space="preserve"> </w:t>
            </w:r>
            <w:r w:rsidRPr="00E369F3">
              <w:rPr>
                <w:rFonts w:eastAsia="Times New Roman" w:cs="Times New Roman"/>
                <w:b/>
                <w:sz w:val="20"/>
                <w:szCs w:val="20"/>
                <w:lang w:val="en-US" w:eastAsia="uk-UA"/>
              </w:rPr>
              <w:t>Приватне акціонерне товариство "РОДОС"</w:t>
            </w:r>
          </w:p>
        </w:tc>
      </w:tr>
      <w:tr w:rsidR="00E369F3" w:rsidRPr="00E369F3" w:rsidTr="00BA0BE4">
        <w:trPr>
          <w:trHeight w:val="397"/>
        </w:trPr>
        <w:tc>
          <w:tcPr>
            <w:tcW w:w="4927" w:type="dxa"/>
            <w:gridSpan w:val="3"/>
            <w:shd w:val="clear" w:color="auto" w:fill="auto"/>
            <w:vAlign w:val="cente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uk-UA" w:eastAsia="uk-UA"/>
              </w:rPr>
              <w:t>2. Серія і номер свідоцтва про державну реєстрцію юридичної особи ( за наявності )</w:t>
            </w:r>
          </w:p>
        </w:tc>
        <w:tc>
          <w:tcPr>
            <w:tcW w:w="4928"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 xml:space="preserve"> </w:t>
            </w:r>
            <w:r w:rsidRPr="00E369F3">
              <w:rPr>
                <w:rFonts w:eastAsia="Times New Roman" w:cs="Times New Roman"/>
                <w:b/>
                <w:sz w:val="20"/>
                <w:szCs w:val="20"/>
                <w:lang w:val="en-US" w:eastAsia="uk-UA"/>
              </w:rPr>
              <w:t>AАВ № 235601</w:t>
            </w:r>
          </w:p>
        </w:tc>
      </w:tr>
      <w:tr w:rsidR="00E369F3" w:rsidRPr="00E369F3" w:rsidTr="00BA0BE4">
        <w:trPr>
          <w:trHeight w:val="397"/>
        </w:trPr>
        <w:tc>
          <w:tcPr>
            <w:tcW w:w="4927" w:type="dxa"/>
            <w:gridSpan w:val="3"/>
            <w:shd w:val="clear" w:color="auto" w:fill="auto"/>
            <w:vAlign w:val="cente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uk-UA" w:eastAsia="uk-UA"/>
              </w:rPr>
              <w:t>3. Дата проведення державної реєстрації</w:t>
            </w:r>
          </w:p>
        </w:tc>
        <w:tc>
          <w:tcPr>
            <w:tcW w:w="4928" w:type="dxa"/>
            <w:shd w:val="clear" w:color="auto" w:fill="auto"/>
            <w:vAlign w:val="center"/>
          </w:tcPr>
          <w:p w:rsidR="00E369F3" w:rsidRPr="00E369F3" w:rsidRDefault="00E369F3" w:rsidP="00E369F3">
            <w:pPr>
              <w:rPr>
                <w:rFonts w:eastAsia="Times New Roman" w:cs="Times New Roman"/>
                <w:b/>
                <w:sz w:val="20"/>
                <w:szCs w:val="20"/>
                <w:lang w:val="en-US" w:eastAsia="uk-UA"/>
              </w:rPr>
            </w:pPr>
            <w:r w:rsidRPr="00E369F3">
              <w:rPr>
                <w:rFonts w:eastAsia="Times New Roman" w:cs="Times New Roman"/>
                <w:b/>
                <w:sz w:val="20"/>
                <w:szCs w:val="20"/>
                <w:lang w:val="en-US" w:eastAsia="uk-UA"/>
              </w:rPr>
              <w:t xml:space="preserve"> 27.01.1995</w:t>
            </w:r>
          </w:p>
        </w:tc>
      </w:tr>
      <w:tr w:rsidR="00E369F3" w:rsidRPr="00E369F3" w:rsidTr="00BA0BE4">
        <w:trPr>
          <w:trHeight w:val="397"/>
        </w:trPr>
        <w:tc>
          <w:tcPr>
            <w:tcW w:w="4927" w:type="dxa"/>
            <w:gridSpan w:val="3"/>
            <w:shd w:val="clear" w:color="auto" w:fill="auto"/>
            <w:vAlign w:val="cente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en-US" w:eastAsia="uk-UA"/>
              </w:rPr>
              <w:t>4.</w:t>
            </w:r>
            <w:r w:rsidRPr="00E369F3">
              <w:rPr>
                <w:rFonts w:eastAsia="Times New Roman" w:cs="Times New Roman"/>
                <w:sz w:val="20"/>
                <w:szCs w:val="20"/>
                <w:lang w:val="uk-UA" w:eastAsia="uk-UA"/>
              </w:rPr>
              <w:t xml:space="preserve"> </w:t>
            </w:r>
            <w:r w:rsidRPr="00E369F3">
              <w:rPr>
                <w:rFonts w:eastAsia="Times New Roman" w:cs="Times New Roman"/>
                <w:sz w:val="20"/>
                <w:szCs w:val="20"/>
                <w:lang w:eastAsia="uk-UA"/>
              </w:rPr>
              <w:t>Територія</w:t>
            </w:r>
            <w:r w:rsidRPr="00E369F3">
              <w:rPr>
                <w:rFonts w:eastAsia="Times New Roman" w:cs="Times New Roman"/>
                <w:sz w:val="20"/>
                <w:szCs w:val="20"/>
                <w:lang w:val="en-US" w:eastAsia="uk-UA"/>
              </w:rPr>
              <w:t xml:space="preserve"> (</w:t>
            </w:r>
            <w:r w:rsidRPr="00E369F3">
              <w:rPr>
                <w:rFonts w:eastAsia="Times New Roman" w:cs="Times New Roman"/>
                <w:sz w:val="20"/>
                <w:szCs w:val="20"/>
                <w:lang w:eastAsia="uk-UA"/>
              </w:rPr>
              <w:t>о</w:t>
            </w:r>
            <w:r w:rsidRPr="00E369F3">
              <w:rPr>
                <w:rFonts w:eastAsia="Times New Roman" w:cs="Times New Roman"/>
                <w:sz w:val="20"/>
                <w:szCs w:val="20"/>
                <w:lang w:val="uk-UA" w:eastAsia="uk-UA"/>
              </w:rPr>
              <w:t>бласть)</w:t>
            </w:r>
          </w:p>
        </w:tc>
        <w:tc>
          <w:tcPr>
            <w:tcW w:w="4928" w:type="dxa"/>
            <w:shd w:val="clear" w:color="auto" w:fill="auto"/>
            <w:vAlign w:val="center"/>
          </w:tcPr>
          <w:p w:rsidR="00E369F3" w:rsidRPr="00E369F3" w:rsidRDefault="00E369F3" w:rsidP="00E369F3">
            <w:pPr>
              <w:rPr>
                <w:rFonts w:eastAsia="Times New Roman" w:cs="Times New Roman"/>
                <w:b/>
                <w:sz w:val="20"/>
                <w:szCs w:val="20"/>
                <w:lang w:val="en-US" w:eastAsia="uk-UA"/>
              </w:rPr>
            </w:pPr>
            <w:r w:rsidRPr="00E369F3">
              <w:rPr>
                <w:rFonts w:eastAsia="Times New Roman" w:cs="Times New Roman"/>
                <w:b/>
                <w:sz w:val="20"/>
                <w:szCs w:val="20"/>
                <w:lang w:val="en-US" w:eastAsia="uk-UA"/>
              </w:rPr>
              <w:t xml:space="preserve"> м. Київ</w:t>
            </w:r>
          </w:p>
        </w:tc>
      </w:tr>
      <w:tr w:rsidR="00E369F3" w:rsidRPr="00E369F3" w:rsidTr="00BA0BE4">
        <w:trPr>
          <w:trHeight w:val="397"/>
        </w:trPr>
        <w:tc>
          <w:tcPr>
            <w:tcW w:w="4927" w:type="dxa"/>
            <w:gridSpan w:val="3"/>
            <w:shd w:val="clear" w:color="auto" w:fill="auto"/>
            <w:vAlign w:val="cente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uk-UA" w:eastAsia="uk-UA"/>
              </w:rPr>
              <w:t>5. Статутний капітал (грн.)</w:t>
            </w:r>
          </w:p>
        </w:tc>
        <w:tc>
          <w:tcPr>
            <w:tcW w:w="4928" w:type="dxa"/>
            <w:shd w:val="clear" w:color="auto" w:fill="auto"/>
            <w:vAlign w:val="center"/>
          </w:tcPr>
          <w:p w:rsidR="00E369F3" w:rsidRPr="00E369F3" w:rsidRDefault="00E369F3" w:rsidP="00E369F3">
            <w:pPr>
              <w:rPr>
                <w:rFonts w:eastAsia="Times New Roman" w:cs="Times New Roman"/>
                <w:b/>
                <w:sz w:val="20"/>
                <w:szCs w:val="20"/>
                <w:lang w:val="en-US" w:eastAsia="uk-UA"/>
              </w:rPr>
            </w:pPr>
            <w:r w:rsidRPr="00E369F3">
              <w:rPr>
                <w:rFonts w:eastAsia="Times New Roman" w:cs="Times New Roman"/>
                <w:b/>
                <w:sz w:val="20"/>
                <w:szCs w:val="20"/>
                <w:lang w:val="en-US" w:eastAsia="uk-UA"/>
              </w:rPr>
              <w:t xml:space="preserve"> 418547.00</w:t>
            </w:r>
          </w:p>
        </w:tc>
      </w:tr>
      <w:tr w:rsidR="00E369F3" w:rsidRPr="00E369F3" w:rsidTr="00BA0BE4">
        <w:trPr>
          <w:trHeight w:val="397"/>
        </w:trPr>
        <w:tc>
          <w:tcPr>
            <w:tcW w:w="4927" w:type="dxa"/>
            <w:gridSpan w:val="3"/>
            <w:shd w:val="clear" w:color="auto" w:fill="auto"/>
            <w:vAlign w:val="cente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uk-UA" w:eastAsia="uk-UA"/>
              </w:rPr>
              <w:t>6. Відсоток акцій у статутному капіталі, що належать державі</w:t>
            </w:r>
          </w:p>
        </w:tc>
        <w:tc>
          <w:tcPr>
            <w:tcW w:w="4928" w:type="dxa"/>
            <w:shd w:val="clear" w:color="auto" w:fill="auto"/>
            <w:vAlign w:val="center"/>
          </w:tcPr>
          <w:p w:rsidR="00E369F3" w:rsidRPr="00E369F3" w:rsidRDefault="00E369F3" w:rsidP="00E369F3">
            <w:pPr>
              <w:rPr>
                <w:rFonts w:eastAsia="Times New Roman" w:cs="Times New Roman"/>
                <w:b/>
                <w:sz w:val="20"/>
                <w:szCs w:val="20"/>
                <w:lang w:val="en-US" w:eastAsia="uk-UA"/>
              </w:rPr>
            </w:pPr>
            <w:r w:rsidRPr="00E369F3">
              <w:rPr>
                <w:rFonts w:eastAsia="Times New Roman" w:cs="Times New Roman"/>
                <w:b/>
                <w:sz w:val="20"/>
                <w:szCs w:val="20"/>
                <w:lang w:eastAsia="uk-UA"/>
              </w:rPr>
              <w:t>0.000</w:t>
            </w:r>
          </w:p>
        </w:tc>
      </w:tr>
      <w:tr w:rsidR="00E369F3" w:rsidRPr="00E369F3" w:rsidTr="00BA0BE4">
        <w:trPr>
          <w:trHeight w:val="397"/>
        </w:trPr>
        <w:tc>
          <w:tcPr>
            <w:tcW w:w="4927" w:type="dxa"/>
            <w:gridSpan w:val="3"/>
            <w:shd w:val="clear" w:color="auto" w:fill="auto"/>
            <w:vAlign w:val="cente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uk-UA"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rsidR="00E369F3" w:rsidRPr="00E369F3" w:rsidRDefault="00E369F3" w:rsidP="00E369F3">
            <w:pPr>
              <w:rPr>
                <w:rFonts w:eastAsia="Times New Roman" w:cs="Times New Roman"/>
                <w:b/>
                <w:sz w:val="20"/>
                <w:szCs w:val="20"/>
                <w:lang w:eastAsia="uk-UA"/>
              </w:rPr>
            </w:pPr>
            <w:r w:rsidRPr="00E369F3">
              <w:rPr>
                <w:rFonts w:eastAsia="Times New Roman" w:cs="Times New Roman"/>
                <w:b/>
                <w:sz w:val="20"/>
                <w:szCs w:val="20"/>
                <w:lang w:eastAsia="uk-UA"/>
              </w:rPr>
              <w:t>0.000</w:t>
            </w:r>
          </w:p>
        </w:tc>
      </w:tr>
      <w:tr w:rsidR="00E369F3" w:rsidRPr="00E369F3" w:rsidTr="00BA0BE4">
        <w:trPr>
          <w:trHeight w:val="397"/>
        </w:trPr>
        <w:tc>
          <w:tcPr>
            <w:tcW w:w="4927" w:type="dxa"/>
            <w:gridSpan w:val="3"/>
            <w:shd w:val="clear" w:color="auto" w:fill="auto"/>
            <w:vAlign w:val="cente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uk-UA" w:eastAsia="uk-UA"/>
              </w:rPr>
              <w:t>8. Середня кількість працівників (осіб)</w:t>
            </w:r>
          </w:p>
        </w:tc>
        <w:tc>
          <w:tcPr>
            <w:tcW w:w="4928" w:type="dxa"/>
            <w:shd w:val="clear" w:color="auto" w:fill="auto"/>
            <w:vAlign w:val="center"/>
          </w:tcPr>
          <w:p w:rsidR="00E369F3" w:rsidRPr="00E369F3" w:rsidRDefault="00E369F3" w:rsidP="00E369F3">
            <w:pPr>
              <w:rPr>
                <w:rFonts w:eastAsia="Times New Roman" w:cs="Times New Roman"/>
                <w:b/>
                <w:sz w:val="20"/>
                <w:szCs w:val="20"/>
                <w:lang w:val="en-US" w:eastAsia="uk-UA"/>
              </w:rPr>
            </w:pPr>
            <w:r w:rsidRPr="00E369F3">
              <w:rPr>
                <w:rFonts w:eastAsia="Times New Roman" w:cs="Times New Roman"/>
                <w:b/>
                <w:sz w:val="20"/>
                <w:szCs w:val="20"/>
                <w:lang w:eastAsia="uk-UA"/>
              </w:rPr>
              <w:t>5</w:t>
            </w:r>
          </w:p>
        </w:tc>
      </w:tr>
      <w:tr w:rsidR="00E369F3" w:rsidRPr="00E369F3" w:rsidTr="00BA0BE4">
        <w:trPr>
          <w:trHeight w:val="397"/>
        </w:trPr>
        <w:tc>
          <w:tcPr>
            <w:tcW w:w="9855" w:type="dxa"/>
            <w:gridSpan w:val="4"/>
            <w:shd w:val="clear" w:color="auto" w:fill="auto"/>
            <w:vAlign w:val="center"/>
          </w:tcPr>
          <w:p w:rsidR="00E369F3" w:rsidRPr="00E369F3" w:rsidRDefault="00E369F3" w:rsidP="00E369F3">
            <w:pPr>
              <w:rPr>
                <w:rFonts w:eastAsia="Times New Roman" w:cs="Times New Roman"/>
                <w:sz w:val="20"/>
                <w:szCs w:val="20"/>
                <w:lang w:eastAsia="uk-UA"/>
              </w:rPr>
            </w:pPr>
            <w:r w:rsidRPr="00E369F3">
              <w:rPr>
                <w:rFonts w:eastAsia="Times New Roman" w:cs="Times New Roman"/>
                <w:sz w:val="20"/>
                <w:szCs w:val="20"/>
                <w:lang w:val="uk-UA" w:eastAsia="uk-UA"/>
              </w:rPr>
              <w:t>9. Основні види діяльності із зазначенням найменування виду діяльності та коду за КВЕД</w:t>
            </w:r>
          </w:p>
        </w:tc>
      </w:tr>
      <w:tr w:rsidR="00E369F3" w:rsidRPr="00E369F3" w:rsidTr="00BA0BE4">
        <w:trPr>
          <w:trHeight w:val="397"/>
        </w:trPr>
        <w:tc>
          <w:tcPr>
            <w:tcW w:w="1368" w:type="dxa"/>
            <w:shd w:val="clear" w:color="auto" w:fill="auto"/>
            <w:vAlign w:val="center"/>
          </w:tcPr>
          <w:p w:rsidR="00E369F3" w:rsidRPr="00E369F3" w:rsidRDefault="00E369F3" w:rsidP="00E369F3">
            <w:pPr>
              <w:rPr>
                <w:rFonts w:eastAsia="Times New Roman" w:cs="Times New Roman"/>
                <w:b/>
                <w:sz w:val="20"/>
                <w:szCs w:val="20"/>
                <w:lang w:val="en-US" w:eastAsia="uk-UA"/>
              </w:rPr>
            </w:pPr>
            <w:r w:rsidRPr="00E369F3">
              <w:rPr>
                <w:rFonts w:eastAsia="Times New Roman" w:cs="Times New Roman"/>
                <w:b/>
                <w:sz w:val="20"/>
                <w:szCs w:val="20"/>
                <w:lang w:val="en-US" w:eastAsia="uk-UA"/>
              </w:rPr>
              <w:t>28.22</w:t>
            </w:r>
          </w:p>
        </w:tc>
        <w:tc>
          <w:tcPr>
            <w:tcW w:w="8487" w:type="dxa"/>
            <w:gridSpan w:val="3"/>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en-US" w:eastAsia="uk-UA"/>
              </w:rPr>
              <w:t xml:space="preserve"> ВИРОБНИЦТВО ПIДIЙМАЛЬНОГО ТА ВАНТАЖНО-РОЗВАНТАЖУВАЛЬНОГО УСТАТКОВАННЯ</w:t>
            </w:r>
          </w:p>
        </w:tc>
      </w:tr>
      <w:tr w:rsidR="00E369F3" w:rsidRPr="00E369F3" w:rsidTr="00BA0BE4">
        <w:trPr>
          <w:trHeight w:val="397"/>
        </w:trPr>
        <w:tc>
          <w:tcPr>
            <w:tcW w:w="1368"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en-US" w:eastAsia="uk-UA"/>
              </w:rPr>
              <w:t xml:space="preserve"> 43.29</w:t>
            </w:r>
          </w:p>
        </w:tc>
        <w:tc>
          <w:tcPr>
            <w:tcW w:w="8487" w:type="dxa"/>
            <w:gridSpan w:val="3"/>
            <w:shd w:val="clear" w:color="auto" w:fill="auto"/>
            <w:vAlign w:val="center"/>
          </w:tcPr>
          <w:p w:rsidR="00E369F3" w:rsidRPr="00E369F3" w:rsidRDefault="00E369F3" w:rsidP="00E369F3">
            <w:pPr>
              <w:rPr>
                <w:rFonts w:eastAsia="Times New Roman" w:cs="Times New Roman"/>
                <w:b/>
                <w:sz w:val="20"/>
                <w:szCs w:val="20"/>
                <w:lang w:val="en-US" w:eastAsia="uk-UA"/>
              </w:rPr>
            </w:pPr>
            <w:r w:rsidRPr="00E369F3">
              <w:rPr>
                <w:rFonts w:eastAsia="Times New Roman" w:cs="Times New Roman"/>
                <w:b/>
                <w:sz w:val="20"/>
                <w:szCs w:val="20"/>
                <w:lang w:val="en-US" w:eastAsia="uk-UA"/>
              </w:rPr>
              <w:t xml:space="preserve"> IНШI БУДIВЕЛЬНО-МОНТАЖНI РОБОТИ</w:t>
            </w:r>
          </w:p>
        </w:tc>
      </w:tr>
      <w:tr w:rsidR="00E369F3" w:rsidRPr="00E369F3" w:rsidTr="00BA0BE4">
        <w:trPr>
          <w:trHeight w:val="397"/>
        </w:trPr>
        <w:tc>
          <w:tcPr>
            <w:tcW w:w="1368"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en-US" w:eastAsia="uk-UA"/>
              </w:rPr>
              <w:t xml:space="preserve"> 72.19</w:t>
            </w:r>
          </w:p>
        </w:tc>
        <w:tc>
          <w:tcPr>
            <w:tcW w:w="8487" w:type="dxa"/>
            <w:gridSpan w:val="3"/>
            <w:shd w:val="clear" w:color="auto" w:fill="auto"/>
            <w:vAlign w:val="center"/>
          </w:tcPr>
          <w:p w:rsidR="00E369F3" w:rsidRPr="00E369F3" w:rsidRDefault="00E369F3" w:rsidP="00E369F3">
            <w:pPr>
              <w:rPr>
                <w:rFonts w:eastAsia="Times New Roman" w:cs="Times New Roman"/>
                <w:b/>
                <w:sz w:val="20"/>
                <w:szCs w:val="20"/>
                <w:lang w:val="en-US" w:eastAsia="uk-UA"/>
              </w:rPr>
            </w:pPr>
            <w:r w:rsidRPr="00E369F3">
              <w:rPr>
                <w:rFonts w:eastAsia="Times New Roman" w:cs="Times New Roman"/>
                <w:b/>
                <w:sz w:val="20"/>
                <w:szCs w:val="20"/>
                <w:lang w:val="en-US" w:eastAsia="uk-UA"/>
              </w:rPr>
              <w:t xml:space="preserve"> ДОСЛIДЖЕННЯ Й ЕКСПЕРИМЕНТАЛЬНI РОЗРОБКИ У СФЕРI IНШИХ ПРИРОДНИЧИХ I ТЕХНIЧНИХ НАУК</w:t>
            </w:r>
          </w:p>
        </w:tc>
      </w:tr>
      <w:tr w:rsidR="00E369F3" w:rsidRPr="00E369F3" w:rsidTr="00BA0BE4">
        <w:tc>
          <w:tcPr>
            <w:tcW w:w="2268" w:type="dxa"/>
            <w:gridSpan w:val="2"/>
            <w:shd w:val="clear" w:color="auto" w:fill="auto"/>
          </w:tcPr>
          <w:p w:rsidR="00E369F3" w:rsidRPr="00E369F3" w:rsidRDefault="00E369F3" w:rsidP="00E369F3">
            <w:pPr>
              <w:rPr>
                <w:rFonts w:eastAsia="Times New Roman" w:cs="Times New Roman"/>
                <w:sz w:val="20"/>
                <w:szCs w:val="20"/>
                <w:lang w:eastAsia="uk-UA"/>
              </w:rPr>
            </w:pPr>
          </w:p>
        </w:tc>
        <w:tc>
          <w:tcPr>
            <w:tcW w:w="7587" w:type="dxa"/>
            <w:gridSpan w:val="2"/>
            <w:shd w:val="clear" w:color="auto" w:fill="auto"/>
          </w:tcPr>
          <w:p w:rsidR="00E369F3" w:rsidRPr="00E369F3" w:rsidRDefault="00E369F3" w:rsidP="00E369F3">
            <w:pPr>
              <w:rPr>
                <w:rFonts w:eastAsia="Times New Roman" w:cs="Times New Roman"/>
                <w:b/>
                <w:sz w:val="20"/>
                <w:szCs w:val="20"/>
                <w:lang w:val="en-US" w:eastAsia="uk-UA"/>
              </w:rPr>
            </w:pPr>
          </w:p>
        </w:tc>
      </w:tr>
    </w:tbl>
    <w:p w:rsidR="00E369F3" w:rsidRPr="00E369F3" w:rsidRDefault="00E369F3" w:rsidP="00E369F3">
      <w:pPr>
        <w:rPr>
          <w:rFonts w:eastAsia="Times New Roman" w:cs="Times New Roman"/>
          <w:vanish/>
          <w:szCs w:val="24"/>
          <w:lang w:val="uk-UA" w:eastAsia="uk-UA"/>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E369F3" w:rsidRPr="00E369F3" w:rsidTr="00BA0BE4">
        <w:tc>
          <w:tcPr>
            <w:tcW w:w="9960" w:type="dxa"/>
            <w:gridSpan w:val="2"/>
            <w:tcMar>
              <w:top w:w="60" w:type="dxa"/>
              <w:left w:w="60" w:type="dxa"/>
              <w:bottom w:w="60" w:type="dxa"/>
              <w:right w:w="60" w:type="dxa"/>
            </w:tcMar>
            <w:vAlign w:val="center"/>
          </w:tcPr>
          <w:p w:rsidR="00E369F3" w:rsidRPr="00E369F3" w:rsidRDefault="00E369F3" w:rsidP="00E369F3">
            <w:pPr>
              <w:rPr>
                <w:rFonts w:eastAsia="Times New Roman" w:cs="Times New Roman"/>
                <w:bCs/>
                <w:sz w:val="20"/>
                <w:szCs w:val="20"/>
                <w:lang w:val="en-US" w:eastAsia="uk-UA"/>
              </w:rPr>
            </w:pPr>
            <w:r w:rsidRPr="00E369F3">
              <w:rPr>
                <w:rFonts w:eastAsia="Times New Roman" w:cs="Times New Roman"/>
                <w:bCs/>
                <w:sz w:val="20"/>
                <w:szCs w:val="20"/>
                <w:lang w:val="uk-UA" w:eastAsia="uk-UA"/>
              </w:rPr>
              <w:t>1</w:t>
            </w:r>
            <w:r w:rsidRPr="00E369F3">
              <w:rPr>
                <w:rFonts w:eastAsia="Times New Roman" w:cs="Times New Roman"/>
                <w:bCs/>
                <w:sz w:val="20"/>
                <w:szCs w:val="20"/>
                <w:lang w:val="en-US" w:eastAsia="uk-UA"/>
              </w:rPr>
              <w:t>0</w:t>
            </w:r>
            <w:r w:rsidRPr="00E369F3">
              <w:rPr>
                <w:rFonts w:eastAsia="Times New Roman" w:cs="Times New Roman"/>
                <w:bCs/>
                <w:sz w:val="20"/>
                <w:szCs w:val="20"/>
                <w:lang w:val="uk-UA" w:eastAsia="uk-UA"/>
              </w:rPr>
              <w:t>. Банки, що обслуговують емітента</w:t>
            </w:r>
          </w:p>
        </w:tc>
      </w:tr>
      <w:tr w:rsidR="00E369F3" w:rsidRPr="00E369F3" w:rsidTr="00BA0BE4">
        <w:tc>
          <w:tcPr>
            <w:tcW w:w="4920" w:type="dxa"/>
            <w:tcBorders>
              <w:top w:val="nil"/>
              <w:left w:val="nil"/>
              <w:bottom w:val="nil"/>
              <w:right w:val="nil"/>
            </w:tcBorders>
            <w:tcMar>
              <w:top w:w="60" w:type="dxa"/>
              <w:left w:w="60" w:type="dxa"/>
              <w:bottom w:w="60" w:type="dxa"/>
              <w:right w:w="60" w:type="dxa"/>
            </w:tcMa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uk-UA" w:eastAsia="uk-UA"/>
              </w:rPr>
              <w:t>1) 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rsidR="00E369F3" w:rsidRPr="00E369F3" w:rsidRDefault="00E369F3" w:rsidP="00E369F3">
            <w:pPr>
              <w:rPr>
                <w:rFonts w:eastAsia="Times New Roman" w:cs="Times New Roman"/>
                <w:b/>
                <w:sz w:val="20"/>
                <w:szCs w:val="20"/>
                <w:lang w:val="en-US" w:eastAsia="uk-UA"/>
              </w:rPr>
            </w:pPr>
            <w:r w:rsidRPr="00E369F3">
              <w:rPr>
                <w:rFonts w:eastAsia="Times New Roman" w:cs="Times New Roman"/>
                <w:b/>
                <w:sz w:val="20"/>
                <w:szCs w:val="20"/>
                <w:lang w:eastAsia="uk-UA"/>
              </w:rPr>
              <w:t xml:space="preserve"> </w:t>
            </w:r>
            <w:r w:rsidRPr="00E369F3">
              <w:rPr>
                <w:rFonts w:eastAsia="Times New Roman" w:cs="Times New Roman"/>
                <w:b/>
                <w:sz w:val="20"/>
                <w:szCs w:val="20"/>
                <w:lang w:val="en-US" w:eastAsia="uk-UA"/>
              </w:rPr>
              <w:t>ПАТ АК ПромIнвестбанк м.Київ</w:t>
            </w:r>
          </w:p>
        </w:tc>
      </w:tr>
      <w:tr w:rsidR="00E369F3" w:rsidRPr="00E369F3" w:rsidTr="00BA0BE4">
        <w:tc>
          <w:tcPr>
            <w:tcW w:w="4920" w:type="dxa"/>
            <w:tcBorders>
              <w:top w:val="nil"/>
              <w:left w:val="nil"/>
              <w:bottom w:val="nil"/>
              <w:right w:val="nil"/>
            </w:tcBorders>
            <w:tcMar>
              <w:top w:w="60" w:type="dxa"/>
              <w:left w:w="60" w:type="dxa"/>
              <w:bottom w:w="60" w:type="dxa"/>
              <w:right w:w="60" w:type="dxa"/>
            </w:tcMa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uk-UA" w:eastAsia="uk-UA"/>
              </w:rPr>
              <w:t>2) МФО банку</w:t>
            </w:r>
          </w:p>
        </w:tc>
        <w:tc>
          <w:tcPr>
            <w:tcW w:w="5040" w:type="dxa"/>
            <w:tcBorders>
              <w:top w:val="nil"/>
              <w:left w:val="nil"/>
              <w:bottom w:val="nil"/>
              <w:right w:val="nil"/>
            </w:tcBorders>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en-US" w:eastAsia="uk-UA"/>
              </w:rPr>
              <w:t xml:space="preserve"> 300012</w:t>
            </w:r>
          </w:p>
        </w:tc>
      </w:tr>
      <w:tr w:rsidR="00E369F3" w:rsidRPr="00E369F3" w:rsidTr="00BA0BE4">
        <w:tc>
          <w:tcPr>
            <w:tcW w:w="4920" w:type="dxa"/>
            <w:tcBorders>
              <w:top w:val="nil"/>
              <w:left w:val="nil"/>
              <w:bottom w:val="nil"/>
              <w:right w:val="nil"/>
            </w:tcBorders>
            <w:tcMar>
              <w:top w:w="60" w:type="dxa"/>
              <w:left w:w="60" w:type="dxa"/>
              <w:bottom w:w="60" w:type="dxa"/>
              <w:right w:w="60" w:type="dxa"/>
            </w:tcMa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uk-UA" w:eastAsia="uk-UA"/>
              </w:rPr>
              <w:t>3) Поточний рахунок</w:t>
            </w:r>
          </w:p>
        </w:tc>
        <w:tc>
          <w:tcPr>
            <w:tcW w:w="5040" w:type="dxa"/>
            <w:tcBorders>
              <w:top w:val="nil"/>
              <w:left w:val="nil"/>
              <w:bottom w:val="nil"/>
              <w:right w:val="nil"/>
            </w:tcBorders>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en-US" w:eastAsia="uk-UA"/>
              </w:rPr>
              <w:t xml:space="preserve"> UA313000120000026008619991809</w:t>
            </w:r>
          </w:p>
        </w:tc>
      </w:tr>
      <w:tr w:rsidR="00E369F3" w:rsidRPr="00E369F3" w:rsidTr="00BA0BE4">
        <w:tc>
          <w:tcPr>
            <w:tcW w:w="4920" w:type="dxa"/>
            <w:tcBorders>
              <w:top w:val="nil"/>
              <w:left w:val="nil"/>
              <w:bottom w:val="nil"/>
              <w:right w:val="nil"/>
            </w:tcBorders>
            <w:tcMar>
              <w:top w:w="60" w:type="dxa"/>
              <w:left w:w="60" w:type="dxa"/>
              <w:bottom w:w="60" w:type="dxa"/>
              <w:right w:w="60" w:type="dxa"/>
            </w:tcMa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uk-UA" w:eastAsia="uk-UA"/>
              </w:rPr>
              <w:t>4) 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eastAsia="uk-UA"/>
              </w:rPr>
              <w:t xml:space="preserve"> </w:t>
            </w:r>
            <w:r w:rsidRPr="00E369F3">
              <w:rPr>
                <w:rFonts w:eastAsia="Times New Roman" w:cs="Times New Roman"/>
                <w:b/>
                <w:sz w:val="20"/>
                <w:szCs w:val="20"/>
                <w:lang w:val="en-US" w:eastAsia="uk-UA"/>
              </w:rPr>
              <w:t>ПАТ АК ПромIнвестбанк м.Київ</w:t>
            </w:r>
          </w:p>
        </w:tc>
      </w:tr>
      <w:tr w:rsidR="00E369F3" w:rsidRPr="00E369F3" w:rsidTr="00BA0BE4">
        <w:tc>
          <w:tcPr>
            <w:tcW w:w="4920" w:type="dxa"/>
            <w:tcBorders>
              <w:top w:val="nil"/>
              <w:left w:val="nil"/>
              <w:bottom w:val="nil"/>
              <w:right w:val="nil"/>
            </w:tcBorders>
            <w:tcMar>
              <w:top w:w="60" w:type="dxa"/>
              <w:left w:w="60" w:type="dxa"/>
              <w:bottom w:w="60" w:type="dxa"/>
              <w:right w:w="60" w:type="dxa"/>
            </w:tcMa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uk-UA" w:eastAsia="uk-UA"/>
              </w:rPr>
              <w:t>5) МФО банку</w:t>
            </w:r>
          </w:p>
        </w:tc>
        <w:tc>
          <w:tcPr>
            <w:tcW w:w="5040" w:type="dxa"/>
            <w:tcBorders>
              <w:top w:val="nil"/>
              <w:left w:val="nil"/>
              <w:bottom w:val="nil"/>
              <w:right w:val="nil"/>
            </w:tcBorders>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en-US" w:eastAsia="uk-UA"/>
              </w:rPr>
              <w:t xml:space="preserve"> 300012</w:t>
            </w:r>
          </w:p>
        </w:tc>
      </w:tr>
      <w:tr w:rsidR="00E369F3" w:rsidRPr="00E369F3" w:rsidTr="00BA0BE4">
        <w:tc>
          <w:tcPr>
            <w:tcW w:w="4920" w:type="dxa"/>
            <w:tcBorders>
              <w:top w:val="nil"/>
              <w:left w:val="nil"/>
              <w:bottom w:val="nil"/>
              <w:right w:val="nil"/>
            </w:tcBorders>
            <w:tcMar>
              <w:top w:w="60" w:type="dxa"/>
              <w:left w:w="60" w:type="dxa"/>
              <w:bottom w:w="60" w:type="dxa"/>
              <w:right w:w="60" w:type="dxa"/>
            </w:tcMar>
          </w:tcPr>
          <w:p w:rsidR="00E369F3" w:rsidRPr="00E369F3" w:rsidRDefault="00E369F3" w:rsidP="00E369F3">
            <w:pPr>
              <w:rPr>
                <w:rFonts w:eastAsia="Times New Roman" w:cs="Times New Roman"/>
                <w:sz w:val="20"/>
                <w:szCs w:val="20"/>
                <w:lang w:val="uk-UA" w:eastAsia="uk-UA"/>
              </w:rPr>
            </w:pPr>
            <w:r w:rsidRPr="00E369F3">
              <w:rPr>
                <w:rFonts w:eastAsia="Times New Roman" w:cs="Times New Roman"/>
                <w:sz w:val="20"/>
                <w:szCs w:val="20"/>
                <w:lang w:val="uk-UA" w:eastAsia="uk-UA"/>
              </w:rPr>
              <w:t>6) Поточний рахунок</w:t>
            </w:r>
          </w:p>
        </w:tc>
        <w:tc>
          <w:tcPr>
            <w:tcW w:w="5040" w:type="dxa"/>
            <w:tcBorders>
              <w:top w:val="nil"/>
              <w:left w:val="nil"/>
              <w:bottom w:val="nil"/>
              <w:right w:val="nil"/>
            </w:tcBorders>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en-US" w:eastAsia="uk-UA"/>
              </w:rPr>
              <w:t xml:space="preserve"> UA133000120000026009619991808</w:t>
            </w:r>
          </w:p>
        </w:tc>
      </w:tr>
    </w:tbl>
    <w:p w:rsidR="00E369F3" w:rsidRPr="00E369F3" w:rsidRDefault="00E369F3" w:rsidP="00E369F3">
      <w:pPr>
        <w:rPr>
          <w:rFonts w:eastAsia="Times New Roman" w:cs="Times New Roman"/>
          <w:szCs w:val="24"/>
          <w:lang w:eastAsia="uk-UA"/>
        </w:rPr>
      </w:pPr>
    </w:p>
    <w:p w:rsidR="00E369F3" w:rsidRDefault="00E369F3">
      <w:pPr>
        <w:sectPr w:rsidR="00E369F3" w:rsidSect="00E369F3">
          <w:pgSz w:w="11906" w:h="16838"/>
          <w:pgMar w:top="363" w:right="567" w:bottom="363" w:left="1417" w:header="708" w:footer="708" w:gutter="0"/>
          <w:cols w:space="708"/>
          <w:docGrid w:linePitch="360"/>
        </w:sectPr>
      </w:pPr>
    </w:p>
    <w:p w:rsidR="00E369F3" w:rsidRPr="00E369F3" w:rsidRDefault="00E369F3" w:rsidP="00E369F3">
      <w:pPr>
        <w:spacing w:before="100" w:beforeAutospacing="1" w:after="100" w:afterAutospacing="1"/>
        <w:jc w:val="center"/>
        <w:rPr>
          <w:rFonts w:eastAsia="Times New Roman" w:cs="Times New Roman"/>
          <w:b/>
          <w:color w:val="000000"/>
          <w:sz w:val="28"/>
          <w:szCs w:val="28"/>
          <w:lang w:val="uk-UA" w:eastAsia="ru-RU"/>
        </w:rPr>
      </w:pPr>
      <w:r w:rsidRPr="00E369F3">
        <w:rPr>
          <w:rFonts w:eastAsia="Times New Roman" w:cs="Times New Roman"/>
          <w:b/>
          <w:color w:val="000000"/>
          <w:sz w:val="28"/>
          <w:szCs w:val="28"/>
          <w:lang w:val="uk-UA" w:eastAsia="ru-RU"/>
        </w:rPr>
        <w:lastRenderedPageBreak/>
        <w:t>18. Опис бізнесу</w:t>
      </w:r>
    </w:p>
    <w:p w:rsidR="00E369F3" w:rsidRPr="00E369F3" w:rsidRDefault="00E369F3" w:rsidP="00E369F3">
      <w:pPr>
        <w:jc w:val="center"/>
        <w:rPr>
          <w:rFonts w:eastAsia="Times New Roman" w:cs="Times New Roman"/>
          <w:b/>
          <w:color w:val="000000"/>
          <w:sz w:val="28"/>
          <w:szCs w:val="28"/>
          <w:lang w:val="en-US" w:eastAsia="uk-UA"/>
        </w:rPr>
      </w:pPr>
    </w:p>
    <w:p w:rsidR="00E369F3" w:rsidRPr="00E369F3" w:rsidRDefault="00E369F3" w:rsidP="00E369F3">
      <w:pPr>
        <w:rPr>
          <w:rFonts w:eastAsia="Times New Roman" w:cs="Times New Roman"/>
          <w:vanish/>
          <w:color w:val="000000"/>
          <w:sz w:val="20"/>
          <w:szCs w:val="20"/>
          <w:lang w:val="en-US" w:eastAsia="uk-UA"/>
        </w:rPr>
      </w:pPr>
      <w:r w:rsidRPr="00E369F3">
        <w:rPr>
          <w:rFonts w:eastAsia="Times New Roman" w:cs="Times New Roman"/>
          <w:color w:val="000000"/>
          <w:sz w:val="20"/>
          <w:szCs w:val="20"/>
          <w:lang w:val="en-US" w:eastAsia="uk-UA"/>
        </w:rPr>
        <w:t xml:space="preserve"> </w:t>
      </w:r>
    </w:p>
    <w:p w:rsidR="00E369F3" w:rsidRPr="00E369F3" w:rsidRDefault="00E369F3" w:rsidP="00E369F3">
      <w:pPr>
        <w:rPr>
          <w:rFonts w:eastAsia="Times New Roman" w:cs="Times New Roman"/>
          <w:vanish/>
          <w:color w:val="00000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Зміни в організаційній структурі відповідно до попередніх звітних періодів</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Змiн в органiзацiйнiй структурi вiдповiдно до попереднх звітних перiодів не було.</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Середньооблiкова чисельнiсть штатних працiвникiв облiкового складу - 5 осiб.</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Згiдно цивiльно-правового договору працювало: 3 особи без оплати та 3 особи з оплатою. Позаштатнi працiвники та особи, якi працюють за сумiсництвом або на умовах неповного робочого часу (дня, тижня) вiдсутнi.</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Фонд оплати працi штатних працiвникiв -3448,2 тис. грн.</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 xml:space="preserve">Вiдносно попереднього року фонд оплати працi збiльшився на 194,2 тис. грн. </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Кадрова програма емiтента, спрямована на забезпечення рiвня квалiфiкацiї працiвникiв операцiйним потребам пiдприємства.</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Товариство повнiстю самостiйне, не входить до складу будь-яких об"єднань, корпорацiй, холдингiв i т.п.</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Емiтент не проводить з iншими органiзацiями, пiдприємствами, установами спiльної дiяльностi та не отримував фiнансовий дохiд вiд цiєї дiяльностi.</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Будь-які пропозиції щодо реорганізації з боку третіх осіб, що мали місце протягом звітного періоду, умови та результати цих пропозицій</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Пропозицiй щодо реорганiзацiї з боку третiх осiб протягом звiтного перiоду не надходило.</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Бухгалтерський облiк та фiнансова звiтнiсть ПрАТ "РОДОС" органiзованi вiдповiдно до Закону України вiд 16.07.99р. №996-XIV "Про бухгалтерський облiк та фiнансову звiтнiсть в Українi" (з наступними змiнами),  Положення (стандарту) бухгалтерського облiку 25 "Фiнансовий звiт суб'єкта малого пiдприємництва", затвердженого наказом Мiнiстерства фiнансiв України вiд 25.02.2000р. №39,  Порядку подання фiнансової звiтностi, затвердженого Кабiнетом Мiнiстрiв України вiд 28.02.2000р. №419 та ПСБО 6 "Виправлення помилок i змiни у фiнансових звiтах", затвердженого наказом Мiнiстерства фiнансiв України вiд 28.05.1999 р. №137.</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 xml:space="preserve"> В товариствi дiє журнально-ордерна форма ведення бухгалтерського облiку.</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 xml:space="preserve">Облiк на пiдприємствi ведеться у вiдповiдностi з спрощеним планом рахункiв бухгалтерського облiку активiв, капiталу, зобов'язань i господарських операцiй </w:t>
      </w:r>
      <w:r w:rsidRPr="00E369F3">
        <w:rPr>
          <w:rFonts w:ascii="Courier New" w:eastAsia="Times New Roman" w:hAnsi="Courier New" w:cs="Courier New"/>
          <w:sz w:val="20"/>
          <w:szCs w:val="24"/>
          <w:lang w:val="uk-UA" w:eastAsia="uk-UA"/>
        </w:rPr>
        <w:lastRenderedPageBreak/>
        <w:t xml:space="preserve">пiдприємств i органiзацiй, затвердженого наказом Мiнiстерства фiнансiв України вiд 19.04.2001р. №186. </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 xml:space="preserve">Валютою звiтностi ПрАТ "РОДОС" являється гривня, а одиницею вимiру - тис. грн. </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 xml:space="preserve">Нарахування амортизацiї в 2019 р. для об"єктiв основних засобiв груп 3,4,5,6,9 та нематерiальних активiв здiйснювалось iз застосуванням прямолiнiйного методу, за яким рiчна сума амортизацiї визначається дiленням вартостi, яка амортизується, на строк корисного використання об'єкта основних засобiв, а для малоцiнних необоротних матерiальних активiв групи 11 амортизацiя нараховувалась у розмiрi 100% вартостi таких обєктiв у першому мiсяцi їх використання. </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Облiк запасiв ведеться за первiсною вартiстю. Переоцiнка запасiв не проводилась.</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Фiнансовi iнвестицiї товариством не залучалися.</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Основними видами продукцiї, що розробляється i випускається товариством являються електроннi комплектуючi вироби для пасажирських лiфтiв. Найбiльш перспективним та науковоємким являється виробництво сучасних мiкропроцесорних систем керування пасажирськими лiфтами.</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Виробництво вiд сезонних змiн не залежить.</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Ринками збуту є пiдприємства України. Це заводи з виробництва лiфтiв та пiдприємства з ремонту та технiчного обслуговування лiфтiв.</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Основнi ризики пiдприємства пов'язанi з тим, що пiдприємство виробляє не кiнцевий продукт, а комплектуючi до лiфтiв. Тому цiлком залежить вiд технiчної полiтики споживачiв електронних комплектуючих до лiфтiв. Зменшити ризики та зберегти свiй сегмент на ринку збуту можна тiльки за рахунок якостi продукцiї, сервiсного обслуговування та постiйного полiпшення технiчних характеристик виробiв.</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Оскiльки сегмент ринку електронних комплектуючих для лiфтiв досить вузький, то всi його учасники добре знають одне одного. Тому значних витрат на рекламу та дистрибуцiю не потребує. Продаж здiйснюється тiльки по прямих договорах iз замовниками.</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Матерiали (листовий метал, склотекстолiт, фарби i т. п.) вiтчизняного виробництва i доступнi. Покупнi комплектуючi вироби (мiкросхеми, транзистори, дiоди, iндикатори i т. п.) закупаються в основному по iмпорту. Цiни повнiстю залежать вiд кон'юнктури на свiтових ринках, курсiв валют та податкових навантажень на iмпорт.</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Лiфтова галузь розвивається по шляху використання  як нових технологiй виробництва (лазерна порiзка, гнуття та пробивка отворiв у металi), так i нових технiчних рiшень в основних елементах лiфта (асинхроннi та синхроннi безредукторнi лебiдки з використанням енергозберiгаючих частотних приводiв, сучасних адаптивних частотних приводiв дверей та розподiлених мiкропроцесорних систем керування лiфтами). Пiдприємство займається розробкою та виготовленням сучасних мiкропроцесорних систем керування лiфтами та iнших електронних комплектуючих до лiфтiв.</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Основну конкуренцiю складають закордоннi компанiї (Бiлорусiя - Могилiвлiфтмаш, Росiя - Щербiнкалiфт, ОТIС i т. п.). Особливiсть продукцiї пiдприємства заключається в наявностi в нiй ряду технiчних характеристик, що перевершують аналогiчнi показники у конкурентiв.</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lastRenderedPageBreak/>
        <w:t>Пiдприємство свiй розвиток пов'язує iз розробкою та виробництвом сучасної лiфтової електронiки. Це дасть можливiсть розширити ринок збуту продукцiї.</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Основними постачальниками є чотири пiдприємства, якi постачають електроннi компоненти, пускачi, кабелi i друкованi плати.</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За останнi п'ять рокiв основними придбаннями пiдприємства були транспортнi засоби, необхiднi для провадження його господарської дiяльностi, лабораторне обладнання та офiсне примiщення. Залучення значних iнвестицiй та придбань, пов"язаних з господарською дiяльнiстю товариства, не планується.</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Пiдприємство має у власностi офiсне примiщення, комп'ютери, двi транспортнi одиницi, лабораторне обладнання та стенди. Орендоване майно вiдсутнє. У звiтному роцi придбавались нематеріальні активи та основні засоби на суму 180,5 тис.грн. Введено в експлуатацiю нематерiальнi активи та основнi засоби на суму 203,8 тис. грн. Вибуття нематерiальних активiв склало за первiсною вартiстю 30,7 тис. грн. Виробничi потужностi пiдприємства не загруженi. Основнi засоби використовуються i утримуються за мiсцем знаходження пiдприємства. Екологiчнi питання, що можуть позначитися на використаннi активiв вiдсутнi, так як шкiдливих викидiв немає i виробництво в цiлому екологiчно не шкiдливе. Пiдприємство не планує iнвестувати у капiтальне будiвництво, розширення або удосконалення основних засобiв.</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Проблеми, які впливають на діяльність емітента; ступінь залежності від законодавчих або економічних обмежень</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Оскiльки продукцiя товариства купується споживачами в основному за рахунок перерозподiлу бюджетних коштiв, то проблема змiни управлiння фiнансовими потоками являється прiоритетною i вирiшення можливе тiльки шляхом внесення вiдповiдних змiн у законодавчi акти.</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Фiнансування поточних витрат на виробництво та розробку нових видiв електронного лiфтового обладнання товариство здiйснює за рахунок власних коштiв. Робочого капiталу для власних потреб достатньо. Лiквiднiсть задовiльна.</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Укладених, але ще не виконаних договорiв у товариства немає.</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Основною стратегiєю подальшої дiяльностi емiтента на наступний рiк є пiдтримка виробництва iснуючої номенклатури лiфтового електронного обладнання.</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lastRenderedPageBreak/>
        <w:t>Опис політики емітента щодо досліджень та розробок, вказати суму витрат на дослідження та розробку за звітний рік</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Товариство самостiйно, за рахунок власних коштiв, проводить науково-дослiднi та дослiдно-конструкторськiоботи по розробцi та пiдготовцi виробництва сучасного лiфтового електронного обладнання. Сума витрат на розробку i дослiдження в 2019 роцi склала 344,6 тис. грн.</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eastAsia="Times New Roman" w:cs="Times New Roman"/>
          <w:b/>
          <w:szCs w:val="24"/>
          <w:lang w:val="uk-UA" w:eastAsia="uk-UA"/>
        </w:rPr>
      </w:pPr>
      <w:r w:rsidRPr="00E369F3">
        <w:rPr>
          <w:rFonts w:eastAsia="Times New Roman" w:cs="Times New Roman"/>
          <w:b/>
          <w:szCs w:val="24"/>
          <w:lang w:val="uk-UA" w:eastAsia="uk-UA"/>
        </w:rPr>
        <w:t>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аналіз господарювання емітента за останні три роки у формі аналітичної довідки в довільній формі</w:t>
      </w:r>
    </w:p>
    <w:p w:rsidR="00E369F3" w:rsidRPr="00E369F3" w:rsidRDefault="00E369F3" w:rsidP="00E369F3">
      <w:pPr>
        <w:rPr>
          <w:rFonts w:eastAsia="Times New Roman" w:cs="Times New Roman"/>
          <w:b/>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Основнi показники фiнансово-господарської дiяльностi пiдприємства (тис. грн.) за останнi три роки:</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 xml:space="preserve">поточнi зобов'язання  за 2017 р. - 982,7 тис. грн., за 2018 р. - 321,6 тис. грн., за 2019р.- 106,6 тис. грн.; </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грошовi кошти та їх еквiваленти: за 2017 р. - 15565,3 тис. грн., за 2018 р. - 22720,5 тис. грн., за 2019р. - 31959,1 тис. грн.;</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нерозподiлений прибуток:  за 2017 р. - 38831,6 тис. грн., за 2018 р. - 48323,6 тис. грн., за 2019р.- 53755,5 тис. грн.;</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чистий прибуток:  за 2017 р. - 13111,1 тис. грн., за 2018 р. - 10328,2 тис. грн., за 2019р.- 6269,1 тис. грн.</w:t>
      </w:r>
    </w:p>
    <w:p w:rsidR="00E369F3" w:rsidRPr="00E369F3" w:rsidRDefault="00E369F3" w:rsidP="00E369F3">
      <w:pPr>
        <w:rPr>
          <w:rFonts w:ascii="Courier New" w:eastAsia="Times New Roman" w:hAnsi="Courier New" w:cs="Courier New"/>
          <w:sz w:val="20"/>
          <w:szCs w:val="24"/>
          <w:lang w:val="uk-UA" w:eastAsia="uk-UA"/>
        </w:rPr>
      </w:pPr>
      <w:r w:rsidRPr="00E369F3">
        <w:rPr>
          <w:rFonts w:ascii="Courier New" w:eastAsia="Times New Roman" w:hAnsi="Courier New" w:cs="Courier New"/>
          <w:sz w:val="20"/>
          <w:szCs w:val="24"/>
          <w:lang w:val="uk-UA" w:eastAsia="uk-UA"/>
        </w:rPr>
        <w:t>За даними показниками можна сказати, що у пiдприємства баланс є достатньо лiквiдний, товариство платоспроможне, станом на 31.12.2019 року фiнансовий стан товариства є досить стабiльним. ПрАТ "РОДОС" є привабливим об'єктом для потенцiйних iнвесторiв.</w:t>
      </w:r>
    </w:p>
    <w:p w:rsidR="00E369F3" w:rsidRPr="00E369F3" w:rsidRDefault="00E369F3" w:rsidP="00E369F3">
      <w:pPr>
        <w:rPr>
          <w:rFonts w:ascii="Courier New" w:eastAsia="Times New Roman" w:hAnsi="Courier New" w:cs="Courier New"/>
          <w:sz w:val="20"/>
          <w:szCs w:val="24"/>
          <w:lang w:val="uk-UA" w:eastAsia="uk-UA"/>
        </w:rPr>
      </w:pPr>
    </w:p>
    <w:p w:rsidR="00E369F3" w:rsidRPr="00E369F3" w:rsidRDefault="00E369F3" w:rsidP="00E369F3">
      <w:pPr>
        <w:rPr>
          <w:rFonts w:ascii="Courier New" w:eastAsia="Times New Roman" w:hAnsi="Courier New" w:cs="Courier New"/>
          <w:sz w:val="20"/>
          <w:szCs w:val="24"/>
          <w:lang w:val="uk-UA"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ind w:left="567" w:firstLine="708"/>
        <w:jc w:val="center"/>
        <w:outlineLvl w:val="2"/>
        <w:rPr>
          <w:rFonts w:eastAsia="Times New Roman" w:cs="Times New Roman"/>
          <w:b/>
          <w:bCs/>
          <w:sz w:val="27"/>
          <w:szCs w:val="27"/>
          <w:lang w:val="uk-UA" w:eastAsia="uk-UA"/>
        </w:rPr>
      </w:pPr>
      <w:r w:rsidRPr="00E369F3">
        <w:rPr>
          <w:rFonts w:eastAsia="Times New Roman" w:cs="Times New Roman"/>
          <w:b/>
          <w:bCs/>
          <w:sz w:val="27"/>
          <w:szCs w:val="27"/>
          <w:lang w:val="uk-UA" w:eastAsia="uk-UA"/>
        </w:rPr>
        <w:lastRenderedPageBreak/>
        <w:t>IV. Інформація про органи управління</w:t>
      </w:r>
      <w:bookmarkStart w:id="1" w:name="10086"/>
      <w:bookmarkEnd w:id="1"/>
    </w:p>
    <w:p w:rsidR="00E369F3" w:rsidRPr="00E369F3" w:rsidRDefault="00E369F3" w:rsidP="00E369F3">
      <w:pPr>
        <w:rPr>
          <w:rFonts w:eastAsia="Times New Roman" w:cs="Times New Roman"/>
          <w:vanish/>
          <w:color w:val="000000"/>
          <w:szCs w:val="24"/>
          <w:lang w:val="uk-UA" w:eastAsia="uk-UA"/>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E369F3" w:rsidRPr="00E369F3" w:rsidTr="00BA0BE4">
        <w:tc>
          <w:tcPr>
            <w:tcW w:w="2977"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b/>
                <w:bCs/>
                <w:sz w:val="20"/>
                <w:szCs w:val="20"/>
                <w:lang w:val="uk-UA" w:eastAsia="uk-UA"/>
              </w:rPr>
            </w:pPr>
            <w:r w:rsidRPr="00E369F3">
              <w:rPr>
                <w:rFonts w:eastAsia="Times New Roman" w:cs="Times New Roman"/>
                <w:b/>
                <w:sz w:val="20"/>
                <w:szCs w:val="20"/>
                <w:lang w:val="uk-UA" w:eastAsia="uk-UA"/>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sz w:val="20"/>
                <w:szCs w:val="20"/>
                <w:lang w:val="uk-UA" w:eastAsia="uk-UA"/>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sz w:val="20"/>
                <w:szCs w:val="20"/>
                <w:lang w:val="uk-UA" w:eastAsia="uk-UA"/>
              </w:rPr>
              <w:t>Персональний склад</w:t>
            </w:r>
          </w:p>
        </w:tc>
      </w:tr>
      <w:tr w:rsidR="00E369F3" w:rsidRPr="00E369F3" w:rsidTr="00BA0BE4">
        <w:tc>
          <w:tcPr>
            <w:tcW w:w="2977"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sz w:val="20"/>
                <w:szCs w:val="20"/>
                <w:lang w:val="uk-UA" w:eastAsia="uk-UA"/>
              </w:rPr>
            </w:pPr>
            <w:r w:rsidRPr="00E369F3">
              <w:rPr>
                <w:rFonts w:eastAsia="Times New Roman" w:cs="Times New Roman"/>
                <w:sz w:val="20"/>
                <w:szCs w:val="20"/>
                <w:lang w:val="uk-UA" w:eastAsia="uk-UA"/>
              </w:rPr>
              <w:t>Наглядова рада</w:t>
            </w:r>
          </w:p>
        </w:tc>
        <w:tc>
          <w:tcPr>
            <w:tcW w:w="5103"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Голова та члени наглядової ради</w:t>
            </w:r>
          </w:p>
        </w:tc>
        <w:tc>
          <w:tcPr>
            <w:tcW w:w="7371"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Голова наглядової ради Сьомушкiн Артем Юрiйович (акціонер).</w:t>
            </w:r>
          </w:p>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Член наглядової ради Рябко Олександр Вiкторович (акціонер).</w:t>
            </w:r>
          </w:p>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Член наглядової ради Биховченко Надiя Iванiвна (акціонер).</w:t>
            </w:r>
          </w:p>
          <w:p w:rsidR="00E369F3" w:rsidRPr="00E369F3" w:rsidRDefault="00E369F3" w:rsidP="00E369F3">
            <w:pPr>
              <w:jc w:val="center"/>
              <w:rPr>
                <w:rFonts w:eastAsia="Times New Roman" w:cs="Times New Roman"/>
                <w:sz w:val="20"/>
                <w:szCs w:val="20"/>
                <w:lang w:val="uk-UA" w:eastAsia="uk-UA"/>
              </w:rPr>
            </w:pPr>
          </w:p>
        </w:tc>
      </w:tr>
      <w:tr w:rsidR="00E369F3" w:rsidRPr="00E369F3" w:rsidTr="00BA0BE4">
        <w:tc>
          <w:tcPr>
            <w:tcW w:w="2977"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sz w:val="20"/>
                <w:szCs w:val="20"/>
                <w:lang w:val="uk-UA" w:eastAsia="uk-UA"/>
              </w:rPr>
            </w:pPr>
            <w:r w:rsidRPr="00E369F3">
              <w:rPr>
                <w:rFonts w:eastAsia="Times New Roman" w:cs="Times New Roman"/>
                <w:sz w:val="20"/>
                <w:szCs w:val="20"/>
                <w:lang w:val="uk-UA" w:eastAsia="uk-UA"/>
              </w:rPr>
              <w:t>Директор</w:t>
            </w:r>
          </w:p>
        </w:tc>
        <w:tc>
          <w:tcPr>
            <w:tcW w:w="5103"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Директор - одноосібний виконавчий орган</w:t>
            </w:r>
          </w:p>
        </w:tc>
        <w:tc>
          <w:tcPr>
            <w:tcW w:w="7371"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Директор Рябко Віктор Іванович</w:t>
            </w:r>
          </w:p>
        </w:tc>
      </w:tr>
    </w:tbl>
    <w:p w:rsidR="00E369F3" w:rsidRPr="00E369F3" w:rsidRDefault="00E369F3" w:rsidP="00E369F3">
      <w:pPr>
        <w:rPr>
          <w:rFonts w:eastAsia="Times New Roman" w:cs="Times New Roman"/>
          <w:szCs w:val="24"/>
          <w:lang w:val="uk-UA" w:eastAsia="uk-UA"/>
        </w:rPr>
      </w:pPr>
    </w:p>
    <w:p w:rsidR="00E369F3" w:rsidRDefault="00E369F3">
      <w:pPr>
        <w:sectPr w:rsidR="00E369F3" w:rsidSect="00E369F3">
          <w:pgSz w:w="16838" w:h="11906" w:orient="landscape"/>
          <w:pgMar w:top="1417" w:right="363" w:bottom="850" w:left="363"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E369F3" w:rsidRPr="00E369F3" w:rsidTr="00BA0BE4">
        <w:tc>
          <w:tcPr>
            <w:tcW w:w="9720" w:type="dxa"/>
            <w:tcMar>
              <w:top w:w="60" w:type="dxa"/>
              <w:left w:w="60" w:type="dxa"/>
              <w:bottom w:w="60" w:type="dxa"/>
              <w:right w:w="60" w:type="dxa"/>
            </w:tcMar>
            <w:vAlign w:val="center"/>
          </w:tcPr>
          <w:p w:rsidR="00E369F3" w:rsidRPr="00E369F3" w:rsidRDefault="00E369F3" w:rsidP="00E369F3">
            <w:pPr>
              <w:ind w:left="-210"/>
              <w:jc w:val="center"/>
              <w:rPr>
                <w:rFonts w:eastAsia="Times New Roman" w:cs="Times New Roman"/>
                <w:b/>
                <w:bCs/>
                <w:sz w:val="28"/>
                <w:szCs w:val="28"/>
                <w:lang w:val="uk-UA" w:eastAsia="uk-UA"/>
              </w:rPr>
            </w:pPr>
            <w:r w:rsidRPr="00E369F3">
              <w:rPr>
                <w:rFonts w:eastAsia="Times New Roman" w:cs="Times New Roman"/>
                <w:b/>
                <w:color w:val="000000"/>
                <w:sz w:val="28"/>
                <w:szCs w:val="28"/>
                <w:lang w:val="en-US" w:eastAsia="uk-UA"/>
              </w:rPr>
              <w:lastRenderedPageBreak/>
              <w:t>V</w:t>
            </w:r>
            <w:r w:rsidRPr="00E369F3">
              <w:rPr>
                <w:rFonts w:eastAsia="Times New Roman" w:cs="Times New Roman"/>
                <w:b/>
                <w:color w:val="000000"/>
                <w:sz w:val="28"/>
                <w:szCs w:val="28"/>
                <w:lang w:val="uk-UA" w:eastAsia="uk-UA"/>
              </w:rPr>
              <w:t>. Інформація про посадових осіб емітента</w:t>
            </w:r>
          </w:p>
        </w:tc>
      </w:tr>
      <w:tr w:rsidR="00E369F3" w:rsidRPr="00E369F3" w:rsidTr="00BA0BE4">
        <w:tc>
          <w:tcPr>
            <w:tcW w:w="9720" w:type="dxa"/>
            <w:tcMar>
              <w:top w:w="60" w:type="dxa"/>
              <w:left w:w="60" w:type="dxa"/>
              <w:bottom w:w="60" w:type="dxa"/>
              <w:right w:w="60" w:type="dxa"/>
            </w:tcMar>
          </w:tcPr>
          <w:p w:rsidR="00E369F3" w:rsidRPr="00E369F3" w:rsidRDefault="00E369F3" w:rsidP="00E369F3">
            <w:pPr>
              <w:rPr>
                <w:rFonts w:eastAsia="Times New Roman" w:cs="Times New Roman"/>
                <w:szCs w:val="24"/>
                <w:lang w:val="uk-UA" w:eastAsia="uk-UA"/>
              </w:rPr>
            </w:pPr>
            <w:r w:rsidRPr="00E369F3">
              <w:rPr>
                <w:rFonts w:eastAsia="Times New Roman" w:cs="Times New Roman"/>
                <w:b/>
                <w:bCs/>
                <w:color w:val="000000"/>
                <w:szCs w:val="24"/>
                <w:lang w:val="uk-UA" w:eastAsia="uk-UA"/>
              </w:rPr>
              <w:t>1. Інформація щодо освіти та стажу роботи посадових осіб емітента</w:t>
            </w:r>
          </w:p>
        </w:tc>
      </w:tr>
    </w:tbl>
    <w:p w:rsidR="00E369F3" w:rsidRPr="00E369F3" w:rsidRDefault="00E369F3" w:rsidP="00E369F3">
      <w:pPr>
        <w:rPr>
          <w:rFonts w:eastAsia="Times New Roman" w:cs="Times New Roman"/>
          <w:vanish/>
          <w:color w:val="000000"/>
          <w:szCs w:val="24"/>
          <w:lang w:val="uk-UA" w:eastAsia="uk-UA"/>
        </w:rPr>
      </w:pPr>
    </w:p>
    <w:p w:rsidR="00E369F3" w:rsidRPr="00E369F3" w:rsidRDefault="00E369F3" w:rsidP="00E369F3">
      <w:pPr>
        <w:rPr>
          <w:rFonts w:eastAsia="Times New Roman" w:cs="Times New Roman"/>
          <w:vanish/>
          <w:color w:val="000000"/>
          <w:szCs w:val="24"/>
          <w:lang w:val="uk-UA" w:eastAsia="uk-UA"/>
        </w:rPr>
      </w:pPr>
    </w:p>
    <w:p w:rsidR="00E369F3" w:rsidRPr="00E369F3" w:rsidRDefault="00E369F3" w:rsidP="00E369F3">
      <w:pPr>
        <w:rPr>
          <w:rFonts w:eastAsia="Times New Roman" w:cs="Times New Roman"/>
          <w:szCs w:val="24"/>
          <w:lang w:val="uk-UA" w:eastAsia="uk-UA"/>
        </w:rPr>
      </w:pPr>
    </w:p>
    <w:p w:rsidR="00E369F3" w:rsidRPr="00E369F3" w:rsidRDefault="00E369F3" w:rsidP="00E369F3">
      <w:pPr>
        <w:rPr>
          <w:rFonts w:eastAsia="Times New Roman" w:cs="Times New Roman"/>
          <w:szCs w:val="24"/>
          <w:lang w:val="uk-UA" w:eastAsia="uk-UA"/>
        </w:rPr>
      </w:pPr>
    </w:p>
    <w:tbl>
      <w:tblPr>
        <w:tblW w:w="0" w:type="auto"/>
        <w:tblLayout w:type="fixed"/>
        <w:tblLook w:val="0000" w:firstRow="0" w:lastRow="0" w:firstColumn="0" w:lastColumn="0" w:noHBand="0" w:noVBand="0"/>
      </w:tblPr>
      <w:tblGrid>
        <w:gridCol w:w="3968"/>
        <w:gridCol w:w="5669"/>
      </w:tblGrid>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1) Посада</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Директор</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2) Прізвище, ім’я, по батькові фізичної особи або повне найменування юридичної особи</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Рябко Biктор Iванович</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3) Ідентифікаційний код юридичної особи</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 xml:space="preserve"> </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4) Рік народження</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1954</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5) Освіта**</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Вища, Київський полiтехнiчний iнститут, 1977р., спецiальнiсть "Електронно-обчислювальнi машини", квалiфiкацiя - iнженер-системотехнiк</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6) Стаж роботи (років)**</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41</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7) найменування підприємства, ідентифікаційний код юридичної особи та посада, яку займав**</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ВАТ "РОДОС"</w:t>
            </w:r>
          </w:p>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14312157</w:t>
            </w:r>
          </w:p>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голова правлiння</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8) дата набуття повноважень та термін, на який обрано (призначено)</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20.04.2016 термiном на 5 рокiв</w:t>
            </w:r>
          </w:p>
        </w:tc>
      </w:tr>
    </w:tbl>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 xml:space="preserve">9) Опис    Повноваження та обов'язки директора визначенi статутом товариства та "Положенням про виконавчий орган". Винагорода виплачувалась у виглядi заробiтної плати згiдно штатного розпису. Дозволу на розкриття iнформацiї про розмiр зарплати особа не надала. Змiн персонального складу на данiй посадi протягом звiтного перiоду не було.  Загальний стаж роботи 41 рік. Протягом останнiх п"яти рокiв  обіймав посаду  директора  ПрАТ "РОДОС". Непогашеної судимостi за корисливi та посадовi злочини немає. Посади на будь-яких iнших пiдприємствах не обiймає.                                                                                                                                                                         </w:t>
      </w:r>
    </w:p>
    <w:p w:rsidR="00E369F3" w:rsidRPr="00E369F3" w:rsidRDefault="00E369F3" w:rsidP="00E369F3">
      <w:pPr>
        <w:rPr>
          <w:rFonts w:eastAsia="Times New Roman" w:cs="Times New Roman"/>
          <w:sz w:val="20"/>
          <w:szCs w:val="24"/>
          <w:lang w:val="uk-UA" w:eastAsia="uk-UA"/>
        </w:rPr>
      </w:pPr>
    </w:p>
    <w:p w:rsidR="00E369F3" w:rsidRPr="00E369F3" w:rsidRDefault="00E369F3" w:rsidP="00E369F3">
      <w:pPr>
        <w:rPr>
          <w:rFonts w:eastAsia="Times New Roman" w:cs="Times New Roman"/>
          <w:sz w:val="20"/>
          <w:szCs w:val="24"/>
          <w:lang w:val="uk-UA" w:eastAsia="uk-UA"/>
        </w:rPr>
      </w:pPr>
    </w:p>
    <w:tbl>
      <w:tblPr>
        <w:tblW w:w="0" w:type="auto"/>
        <w:tblLayout w:type="fixed"/>
        <w:tblLook w:val="0000" w:firstRow="0" w:lastRow="0" w:firstColumn="0" w:lastColumn="0" w:noHBand="0" w:noVBand="0"/>
      </w:tblPr>
      <w:tblGrid>
        <w:gridCol w:w="3968"/>
        <w:gridCol w:w="5669"/>
      </w:tblGrid>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1) Посада</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Голова  наглядової ради</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2) Прізвище, ім’я, по батькові фізичної особи або повне найменування юридичної особи</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Сьомушкiн Артем Юрiйович</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3) Ідентифікаційний код юридичної особи</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 xml:space="preserve"> </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4) Рік народження</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1980</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5) Освіта**</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Вища, Нацiональний технiчний унiверситет України "Київський полiтехнiчний iнститут", 2004р., спецiальнiсть "Iнформацiйно-вимiрювальнi системи", квалiфiкацiя - магiстр з iнформацiйно-вимiрювальних систем</w:t>
            </w:r>
          </w:p>
          <w:p w:rsidR="00E369F3" w:rsidRPr="00E369F3" w:rsidRDefault="00E369F3" w:rsidP="00E369F3">
            <w:pPr>
              <w:rPr>
                <w:rFonts w:eastAsia="Times New Roman" w:cs="Times New Roman"/>
                <w:sz w:val="20"/>
                <w:szCs w:val="24"/>
                <w:lang w:val="uk-UA" w:eastAsia="uk-UA"/>
              </w:rPr>
            </w:pP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6) Стаж роботи (років)**</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20</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7) найменування підприємства, ідентифікаційний код юридичної особи та посада, яку займав**</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ВАТ "РОДОС"</w:t>
            </w:r>
          </w:p>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14312157</w:t>
            </w:r>
          </w:p>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провiдний iнженер</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8) дата набуття повноважень та термін, на який обрано (призначено)</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05.04.2018 термiном на 3 роки</w:t>
            </w:r>
          </w:p>
        </w:tc>
      </w:tr>
    </w:tbl>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9) Опис    Повноваження та обов'язки голови наглядової ради визначенi статутом товариства та "Положенням про наглядову раду". Емiтент не виплачував головi наглядової ради винагороду.  Змiн персонального складу на данiй посадi протягом звiтного перiоду не було.  Непогашеної судимостi за корисливi та посадовi злочини немає. Загальний стаж роботи 20 рокiв. Попередня посада, яку особа обiймала протягом останнiх п"яти рокiв  - головний конструктор ПрАТ "РОДОС". Обiймає посаду менеджера з дослiджень та розробок ALSTON Grid GmbH м. Констанц, Нiмеччина.</w:t>
      </w:r>
    </w:p>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Голова наглядової ради є акцiонером товариства.</w:t>
      </w:r>
    </w:p>
    <w:p w:rsidR="00E369F3" w:rsidRPr="00E369F3" w:rsidRDefault="00E369F3" w:rsidP="00E369F3">
      <w:pPr>
        <w:rPr>
          <w:rFonts w:eastAsia="Times New Roman" w:cs="Times New Roman"/>
          <w:b/>
          <w:sz w:val="20"/>
          <w:szCs w:val="24"/>
          <w:lang w:val="uk-UA" w:eastAsia="uk-UA"/>
        </w:rPr>
      </w:pPr>
    </w:p>
    <w:tbl>
      <w:tblPr>
        <w:tblW w:w="0" w:type="auto"/>
        <w:tblLayout w:type="fixed"/>
        <w:tblLook w:val="0000" w:firstRow="0" w:lastRow="0" w:firstColumn="0" w:lastColumn="0" w:noHBand="0" w:noVBand="0"/>
      </w:tblPr>
      <w:tblGrid>
        <w:gridCol w:w="3968"/>
        <w:gridCol w:w="5669"/>
      </w:tblGrid>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1) Посада</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Член наглядової ради, головний бухгалтер</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2) Прізвище, ім’я, по батькові фізичної особи або повне найменування юридичної особи</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Биховченко Надiя Iванiвна</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3) Ідентифікаційний код юридичної особи</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 xml:space="preserve"> </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4) Рік народження</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1958</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5) Освіта**</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Середня спецiальна, Республiканський заочний технологiчний технiкум, 1981р., спецiальнiсть  - планування на пiдприємствах побутового обслуговування населення, квалiфiкацiя -  технiк-плановик.</w:t>
            </w:r>
          </w:p>
          <w:p w:rsidR="00E369F3" w:rsidRPr="00E369F3" w:rsidRDefault="00E369F3" w:rsidP="00E369F3">
            <w:pPr>
              <w:rPr>
                <w:rFonts w:eastAsia="Times New Roman" w:cs="Times New Roman"/>
                <w:sz w:val="20"/>
                <w:szCs w:val="24"/>
                <w:lang w:val="uk-UA" w:eastAsia="uk-UA"/>
              </w:rPr>
            </w:pP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6) Стаж роботи (років)**</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43</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lastRenderedPageBreak/>
              <w:t>7) найменування підприємства, ідентифікаційний код юридичної особи та посада, яку займав**</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ВАТ "РОДОС"</w:t>
            </w:r>
          </w:p>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14312157</w:t>
            </w:r>
          </w:p>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економiст</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8) дата набуття повноважень та термін, на який обрано (призначено)</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05.04.2018 термiном на 3 роки</w:t>
            </w:r>
          </w:p>
        </w:tc>
      </w:tr>
    </w:tbl>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 xml:space="preserve">9) Опис    Повноваження та обов'язки члена наглядової ради визначенi статутом товариства та "Положенням про наглядову раду". Емiтент не виплачував члену наглядової ради винагороду. Повноваження та обов'язки головного бухгалтера визначенi посадовою iнструкцiєю. Винагорода головному бухгалтеру виплачувалась у виглядi заробiтної плати згiдно штатного розпису. Дозвiл на розкриття iнформацiї про розмiр заробiтної плати особа не надала. Змiн персонального складу на данiй посадi протягом звiтного перiоду не було.  Непогашеної судимостi за корисливi та посадовi злочини немає. Загальний стаж роботи 43 роки. Протягом останнiх п"яти рокiв обіймала посаду головного бухгалтера ПрАТ "РОДОС". Посади на будь-яких iнших пiдприємствах не обiймає. Член наглядової ради є акцiонером товариства.                                                                                                                                                                                                                                                                                                                                                                                                                                                                                                                                   </w:t>
      </w:r>
    </w:p>
    <w:p w:rsidR="00E369F3" w:rsidRPr="00E369F3" w:rsidRDefault="00E369F3" w:rsidP="00E369F3">
      <w:pPr>
        <w:rPr>
          <w:rFonts w:eastAsia="Times New Roman" w:cs="Times New Roman"/>
          <w:sz w:val="20"/>
          <w:szCs w:val="24"/>
          <w:lang w:val="uk-UA" w:eastAsia="uk-UA"/>
        </w:rPr>
      </w:pPr>
    </w:p>
    <w:p w:rsidR="00E369F3" w:rsidRPr="00E369F3" w:rsidRDefault="00E369F3" w:rsidP="00E369F3">
      <w:pPr>
        <w:rPr>
          <w:rFonts w:eastAsia="Times New Roman" w:cs="Times New Roman"/>
          <w:sz w:val="20"/>
          <w:szCs w:val="24"/>
          <w:lang w:val="uk-UA" w:eastAsia="uk-UA"/>
        </w:rPr>
      </w:pPr>
    </w:p>
    <w:tbl>
      <w:tblPr>
        <w:tblW w:w="0" w:type="auto"/>
        <w:tblLayout w:type="fixed"/>
        <w:tblLook w:val="0000" w:firstRow="0" w:lastRow="0" w:firstColumn="0" w:lastColumn="0" w:noHBand="0" w:noVBand="0"/>
      </w:tblPr>
      <w:tblGrid>
        <w:gridCol w:w="3968"/>
        <w:gridCol w:w="5669"/>
      </w:tblGrid>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1) Посада</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Член наглядової ради</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2) Прізвище, ім’я, по батькові фізичної особи або повне найменування юридичної особи</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Рябко Олександр Вiкторович</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3) Ідентифікаційний код юридичної особи</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 xml:space="preserve"> </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4) Рік народження</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1984</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5) Освіта**</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Вища, Нацiональний технiчний унiверситет України "Київський полiтехнiчний iнститут", 2007р., спецiальнiсть "Iнформацiйно-вимiрювальнi системи", квалiфiкацiя -  iнженер-електронiк</w:t>
            </w:r>
          </w:p>
          <w:p w:rsidR="00E369F3" w:rsidRPr="00E369F3" w:rsidRDefault="00E369F3" w:rsidP="00E369F3">
            <w:pPr>
              <w:rPr>
                <w:rFonts w:eastAsia="Times New Roman" w:cs="Times New Roman"/>
                <w:sz w:val="20"/>
                <w:szCs w:val="24"/>
                <w:lang w:val="uk-UA" w:eastAsia="uk-UA"/>
              </w:rPr>
            </w:pP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6) Стаж роботи (років)**</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12</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7) найменування підприємства, ідентифікаційний код юридичної особи та посада, яку займав**</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ПрАТ "РОДОС"</w:t>
            </w:r>
          </w:p>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14312157</w:t>
            </w:r>
          </w:p>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iнженер-програмiст 1- ї категорiї</w:t>
            </w:r>
          </w:p>
        </w:tc>
      </w:tr>
      <w:tr w:rsidR="00E369F3" w:rsidRPr="00E369F3" w:rsidTr="00BA0BE4">
        <w:tblPrEx>
          <w:tblCellMar>
            <w:top w:w="0" w:type="dxa"/>
            <w:bottom w:w="0" w:type="dxa"/>
          </w:tblCellMar>
        </w:tblPrEx>
        <w:tc>
          <w:tcPr>
            <w:tcW w:w="3968" w:type="dxa"/>
            <w:shd w:val="clear" w:color="auto" w:fill="auto"/>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8) дата набуття повноважень та термін, на який обрано (призначено)</w:t>
            </w:r>
          </w:p>
        </w:tc>
        <w:tc>
          <w:tcPr>
            <w:tcW w:w="5669" w:type="dxa"/>
            <w:shd w:val="clear" w:color="auto" w:fill="auto"/>
          </w:tcPr>
          <w:p w:rsidR="00E369F3" w:rsidRPr="00E369F3" w:rsidRDefault="00E369F3" w:rsidP="00E369F3">
            <w:pPr>
              <w:rPr>
                <w:rFonts w:eastAsia="Times New Roman" w:cs="Times New Roman"/>
                <w:sz w:val="20"/>
                <w:szCs w:val="24"/>
                <w:lang w:val="uk-UA" w:eastAsia="uk-UA"/>
              </w:rPr>
            </w:pPr>
            <w:r w:rsidRPr="00E369F3">
              <w:rPr>
                <w:rFonts w:eastAsia="Times New Roman" w:cs="Times New Roman"/>
                <w:sz w:val="20"/>
                <w:szCs w:val="24"/>
                <w:lang w:val="uk-UA" w:eastAsia="uk-UA"/>
              </w:rPr>
              <w:t>05.04.2018 термiном на 3 роки</w:t>
            </w:r>
          </w:p>
        </w:tc>
      </w:tr>
    </w:tbl>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 xml:space="preserve">9) Опис    Повноваження та обов'язки члена наглядової ради визначенi статутом товариства та "Положенням про наглядову раду". Емiтент не виплачував члену наглядової ради винагороду. Змiн персонального складу на данiй посадi протягом звiтного перiоду не було. Непогашеної судимостi за корисливi та посадовi злочини немає. Загальний стаж роботи 12 рокiв. Попереднi посади, якi особа обiймала протягом останнiх п"яти рокiв  - iнженер-програмiст 1 ї категорiї, провiдний iнженер-програмiст, головний конструктор ПрАТ "РОДОС". Посаду на будь-яких iнших пiдприємствах посадова особа не обiймає.                                                                                                                                                                                Член наглядової ради є акцiонером товариства.    </w:t>
      </w:r>
    </w:p>
    <w:p w:rsidR="00E369F3" w:rsidRPr="00E369F3" w:rsidRDefault="00E369F3" w:rsidP="00E369F3">
      <w:pPr>
        <w:rPr>
          <w:rFonts w:eastAsia="Times New Roman" w:cs="Times New Roman"/>
          <w:sz w:val="20"/>
          <w:szCs w:val="24"/>
          <w:lang w:val="uk-UA" w:eastAsia="uk-UA"/>
        </w:rPr>
      </w:pPr>
    </w:p>
    <w:p w:rsidR="00E369F3" w:rsidRPr="00E369F3" w:rsidRDefault="00E369F3" w:rsidP="00E369F3">
      <w:pPr>
        <w:rPr>
          <w:rFonts w:eastAsia="Times New Roman" w:cs="Times New Roman"/>
          <w:sz w:val="20"/>
          <w:szCs w:val="24"/>
          <w:lang w:val="uk-UA" w:eastAsia="uk-UA"/>
        </w:rPr>
      </w:pPr>
    </w:p>
    <w:p w:rsidR="00E369F3" w:rsidRPr="00E369F3" w:rsidRDefault="00E369F3" w:rsidP="00E369F3">
      <w:pPr>
        <w:rPr>
          <w:rFonts w:eastAsia="Times New Roman" w:cs="Times New Roman"/>
          <w:sz w:val="20"/>
          <w:szCs w:val="24"/>
          <w:lang w:val="uk-UA" w:eastAsia="uk-UA"/>
        </w:rPr>
      </w:pPr>
    </w:p>
    <w:p w:rsidR="00E369F3" w:rsidRDefault="00E369F3">
      <w:pPr>
        <w:sectPr w:rsidR="00E369F3" w:rsidSect="00E369F3">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E369F3" w:rsidRPr="00E369F3" w:rsidTr="00BA0BE4">
        <w:trPr>
          <w:trHeight w:val="463"/>
        </w:trPr>
        <w:tc>
          <w:tcPr>
            <w:tcW w:w="15480" w:type="dxa"/>
            <w:tcMar>
              <w:top w:w="60" w:type="dxa"/>
              <w:left w:w="60" w:type="dxa"/>
              <w:bottom w:w="60" w:type="dxa"/>
              <w:right w:w="60" w:type="dxa"/>
            </w:tcMar>
            <w:vAlign w:val="center"/>
          </w:tcPr>
          <w:p w:rsidR="00E369F3" w:rsidRPr="00E369F3" w:rsidRDefault="00E369F3" w:rsidP="00E369F3">
            <w:pPr>
              <w:tabs>
                <w:tab w:val="left" w:pos="17640"/>
              </w:tabs>
              <w:ind w:left="180" w:hanging="180"/>
              <w:jc w:val="center"/>
              <w:rPr>
                <w:rFonts w:eastAsia="Times New Roman" w:cs="Times New Roman"/>
                <w:b/>
                <w:bCs/>
                <w:szCs w:val="24"/>
                <w:lang w:eastAsia="uk-UA"/>
              </w:rPr>
            </w:pPr>
            <w:r w:rsidRPr="00E369F3">
              <w:rPr>
                <w:rFonts w:eastAsia="Times New Roman" w:cs="Times New Roman"/>
                <w:b/>
                <w:bCs/>
                <w:szCs w:val="24"/>
                <w:lang w:val="uk-UA" w:eastAsia="uk-UA"/>
              </w:rPr>
              <w:lastRenderedPageBreak/>
              <w:t>2. Інформація про володіння посадовими особами емітента акціями емітента</w:t>
            </w:r>
          </w:p>
          <w:p w:rsidR="00E369F3" w:rsidRPr="00E369F3" w:rsidRDefault="00E369F3" w:rsidP="00E369F3">
            <w:pPr>
              <w:rPr>
                <w:rFonts w:eastAsia="Times New Roman" w:cs="Times New Roman"/>
                <w:b/>
                <w:bCs/>
                <w:szCs w:val="24"/>
                <w:lang w:eastAsia="uk-UA"/>
              </w:rPr>
            </w:pPr>
          </w:p>
        </w:tc>
      </w:tr>
    </w:tbl>
    <w:p w:rsidR="00E369F3" w:rsidRPr="00E369F3" w:rsidRDefault="00E369F3" w:rsidP="00E369F3">
      <w:pPr>
        <w:rPr>
          <w:rFonts w:eastAsia="Times New Roman" w:cs="Times New Roman"/>
          <w:vanish/>
          <w:szCs w:val="24"/>
          <w:lang w:val="uk-UA"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2192"/>
        <w:gridCol w:w="2551"/>
        <w:gridCol w:w="2268"/>
        <w:gridCol w:w="2127"/>
        <w:gridCol w:w="1980"/>
        <w:gridCol w:w="2156"/>
        <w:gridCol w:w="2142"/>
      </w:tblGrid>
      <w:tr w:rsidR="00E369F3" w:rsidRPr="00E369F3" w:rsidTr="00BA0BE4">
        <w:tc>
          <w:tcPr>
            <w:tcW w:w="2192"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Посада</w:t>
            </w:r>
          </w:p>
        </w:tc>
        <w:tc>
          <w:tcPr>
            <w:tcW w:w="2551"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Прізвище, ім'я, по батькові фізичної особи або повне найменування юридичної особи</w:t>
            </w:r>
            <w:bookmarkStart w:id="2" w:name="10109"/>
            <w:bookmarkEnd w:id="2"/>
          </w:p>
          <w:p w:rsidR="00E369F3" w:rsidRPr="00E369F3" w:rsidRDefault="00E369F3" w:rsidP="00E369F3">
            <w:pPr>
              <w:ind w:left="300" w:hanging="300"/>
              <w:jc w:val="center"/>
              <w:rPr>
                <w:rFonts w:eastAsia="Times New Roman" w:cs="Times New Roman"/>
                <w:b/>
                <w:bCs/>
                <w:sz w:val="20"/>
                <w:szCs w:val="20"/>
                <w:lang w:val="uk-UA" w:eastAsia="uk-UA"/>
              </w:rPr>
            </w:pPr>
          </w:p>
        </w:tc>
        <w:tc>
          <w:tcPr>
            <w:tcW w:w="2268"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Ідентифікаційний код юридичної особи</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Кількість за видами акцій</w:t>
            </w:r>
          </w:p>
        </w:tc>
      </w:tr>
      <w:tr w:rsidR="00E369F3" w:rsidRPr="00E369F3" w:rsidTr="00BA0BE4">
        <w:tc>
          <w:tcPr>
            <w:tcW w:w="2192" w:type="dxa"/>
            <w:vMerge/>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rPr>
                <w:rFonts w:eastAsia="Times New Roman" w:cs="Times New Roman"/>
                <w:b/>
                <w:bCs/>
                <w:sz w:val="20"/>
                <w:szCs w:val="20"/>
                <w:lang w:val="uk-UA" w:eastAsia="uk-UA"/>
              </w:rPr>
            </w:pPr>
          </w:p>
        </w:tc>
        <w:tc>
          <w:tcPr>
            <w:tcW w:w="2551" w:type="dxa"/>
            <w:vMerge/>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rPr>
                <w:rFonts w:eastAsia="Times New Roman" w:cs="Times New Roman"/>
                <w:b/>
                <w:bCs/>
                <w:sz w:val="20"/>
                <w:szCs w:val="20"/>
                <w:lang w:val="uk-UA" w:eastAsia="uk-UA"/>
              </w:rPr>
            </w:pPr>
          </w:p>
        </w:tc>
        <w:tc>
          <w:tcPr>
            <w:tcW w:w="2268" w:type="dxa"/>
            <w:vMerge/>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rPr>
                <w:rFonts w:eastAsia="Times New Roman" w:cs="Times New Roman"/>
                <w:b/>
                <w:bCs/>
                <w:sz w:val="20"/>
                <w:szCs w:val="20"/>
                <w:lang w:val="uk-UA"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rPr>
                <w:rFonts w:eastAsia="Times New Roman" w:cs="Times New Roman"/>
                <w:b/>
                <w:bCs/>
                <w:sz w:val="20"/>
                <w:szCs w:val="20"/>
                <w:lang w:val="uk-UA"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rPr>
                <w:rFonts w:eastAsia="Times New Roman" w:cs="Times New Roman"/>
                <w:b/>
                <w:bCs/>
                <w:sz w:val="20"/>
                <w:szCs w:val="20"/>
                <w:lang w:val="uk-UA"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прості іменні</w:t>
            </w:r>
          </w:p>
          <w:p w:rsidR="00E369F3" w:rsidRPr="00E369F3" w:rsidRDefault="00E369F3" w:rsidP="00E369F3">
            <w:pPr>
              <w:jc w:val="center"/>
              <w:rPr>
                <w:rFonts w:eastAsia="Times New Roman" w:cs="Times New Roman"/>
                <w:b/>
                <w:bCs/>
                <w:sz w:val="20"/>
                <w:szCs w:val="20"/>
                <w:lang w:val="uk-UA"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ind w:left="-243"/>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 xml:space="preserve">  </w:t>
            </w:r>
            <w:r w:rsidRPr="00E369F3">
              <w:rPr>
                <w:rFonts w:eastAsia="Times New Roman" w:cs="Times New Roman"/>
                <w:b/>
                <w:bCs/>
                <w:sz w:val="20"/>
                <w:szCs w:val="20"/>
                <w:lang w:val="uk-UA" w:eastAsia="uk-UA"/>
              </w:rPr>
              <w:t>Привілейовані</w:t>
            </w:r>
          </w:p>
          <w:p w:rsidR="00E369F3" w:rsidRPr="00E369F3" w:rsidRDefault="00E369F3" w:rsidP="00E369F3">
            <w:pPr>
              <w:ind w:left="-243"/>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іменні</w:t>
            </w:r>
          </w:p>
          <w:p w:rsidR="00E369F3" w:rsidRPr="00E369F3" w:rsidRDefault="00E369F3" w:rsidP="00E369F3">
            <w:pPr>
              <w:jc w:val="center"/>
              <w:rPr>
                <w:rFonts w:eastAsia="Times New Roman" w:cs="Times New Roman"/>
                <w:b/>
                <w:bCs/>
                <w:sz w:val="20"/>
                <w:szCs w:val="20"/>
                <w:lang w:val="uk-UA" w:eastAsia="uk-UA"/>
              </w:rPr>
            </w:pPr>
          </w:p>
        </w:tc>
      </w:tr>
      <w:tr w:rsidR="00E369F3" w:rsidRPr="00E369F3" w:rsidTr="00BA0BE4">
        <w:tc>
          <w:tcPr>
            <w:tcW w:w="21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2</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3</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4</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5</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6</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7</w:t>
            </w:r>
          </w:p>
        </w:tc>
      </w:tr>
      <w:tr w:rsidR="00E369F3" w:rsidRPr="00E369F3" w:rsidTr="00BA0BE4">
        <w:tc>
          <w:tcPr>
            <w:tcW w:w="21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Директор</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Рябко Вiктор Iванович</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1376515</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82.21985822381</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1376515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0</w:t>
            </w:r>
          </w:p>
        </w:tc>
      </w:tr>
      <w:tr w:rsidR="00E369F3" w:rsidRPr="00E369F3" w:rsidTr="00BA0BE4">
        <w:tc>
          <w:tcPr>
            <w:tcW w:w="21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Голова наглядової ради</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Сьомушкiн Артем Юрiйович</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2000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0.11946089687</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2000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0</w:t>
            </w:r>
          </w:p>
        </w:tc>
      </w:tr>
      <w:tr w:rsidR="00E369F3" w:rsidRPr="00E369F3" w:rsidTr="00BA0BE4">
        <w:tc>
          <w:tcPr>
            <w:tcW w:w="21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Член наглядової ради, головний бухгалтер</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Биховченко Надiя Iванiвна</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54388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3.24861962934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54388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0</w:t>
            </w:r>
          </w:p>
        </w:tc>
      </w:tr>
      <w:tr w:rsidR="00E369F3" w:rsidRPr="00E369F3" w:rsidTr="00BA0BE4">
        <w:tc>
          <w:tcPr>
            <w:tcW w:w="21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Член наглядової ради</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Рябко Олександр Вiкторович</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95521</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5.7055121647</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95521</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0</w:t>
            </w:r>
          </w:p>
        </w:tc>
      </w:tr>
      <w:tr w:rsidR="00E369F3" w:rsidRPr="00E369F3" w:rsidTr="00BA0BE4">
        <w:tc>
          <w:tcPr>
            <w:tcW w:w="7011"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E369F3" w:rsidRPr="00E369F3" w:rsidRDefault="00E369F3" w:rsidP="00E369F3">
            <w:pPr>
              <w:jc w:val="right"/>
              <w:rPr>
                <w:rFonts w:eastAsia="Times New Roman" w:cs="Times New Roman"/>
                <w:b/>
                <w:bCs/>
                <w:sz w:val="20"/>
                <w:szCs w:val="20"/>
                <w:lang w:val="uk-UA" w:eastAsia="uk-UA"/>
              </w:rPr>
            </w:pPr>
            <w:r w:rsidRPr="00E369F3">
              <w:rPr>
                <w:rFonts w:eastAsia="Times New Roman" w:cs="Times New Roman"/>
                <w:b/>
                <w:bCs/>
                <w:sz w:val="20"/>
                <w:szCs w:val="20"/>
                <w:lang w:val="uk-UA" w:eastAsia="uk-UA"/>
              </w:rPr>
              <w:t>Усього</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1528424</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91.29345091471</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1528424</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0</w:t>
            </w:r>
          </w:p>
        </w:tc>
      </w:tr>
    </w:tbl>
    <w:p w:rsidR="00E369F3" w:rsidRPr="00E369F3" w:rsidRDefault="00E369F3" w:rsidP="00E369F3">
      <w:pPr>
        <w:rPr>
          <w:rFonts w:eastAsia="Times New Roman" w:cs="Times New Roman"/>
          <w:szCs w:val="24"/>
          <w:lang w:val="en-US" w:eastAsia="uk-UA"/>
        </w:rPr>
      </w:pPr>
    </w:p>
    <w:p w:rsidR="00E369F3" w:rsidRDefault="00E369F3">
      <w:pPr>
        <w:sectPr w:rsidR="00E369F3" w:rsidSect="00E369F3">
          <w:pgSz w:w="16838" w:h="11906" w:orient="landscape"/>
          <w:pgMar w:top="1417" w:right="363" w:bottom="850" w:left="363" w:header="709" w:footer="709" w:gutter="0"/>
          <w:cols w:space="708"/>
          <w:docGrid w:linePitch="360"/>
        </w:sectPr>
      </w:pPr>
    </w:p>
    <w:p w:rsidR="00E369F3" w:rsidRPr="00E369F3" w:rsidRDefault="00E369F3" w:rsidP="00E369F3">
      <w:pPr>
        <w:spacing w:before="100" w:beforeAutospacing="1" w:after="100" w:afterAutospacing="1"/>
        <w:jc w:val="center"/>
        <w:outlineLvl w:val="2"/>
        <w:rPr>
          <w:rFonts w:eastAsia="Times New Roman" w:cs="Times New Roman"/>
          <w:b/>
          <w:bCs/>
          <w:sz w:val="28"/>
          <w:szCs w:val="28"/>
          <w:lang w:val="uk-UA" w:eastAsia="uk-UA"/>
        </w:rPr>
      </w:pPr>
      <w:r w:rsidRPr="00E369F3">
        <w:rPr>
          <w:rFonts w:eastAsia="Times New Roman" w:cs="Times New Roman"/>
          <w:b/>
          <w:bCs/>
          <w:color w:val="000000"/>
          <w:sz w:val="28"/>
          <w:szCs w:val="28"/>
          <w:lang w:val="uk-UA" w:eastAsia="uk-UA"/>
        </w:rPr>
        <w:lastRenderedPageBreak/>
        <w:t>VII. Звіт керівництва (звіт про управління)</w:t>
      </w:r>
    </w:p>
    <w:p w:rsidR="00E369F3" w:rsidRPr="00E369F3" w:rsidRDefault="00E369F3" w:rsidP="00E369F3">
      <w:pPr>
        <w:spacing w:before="100" w:beforeAutospacing="1" w:after="100" w:afterAutospacing="1"/>
        <w:jc w:val="center"/>
        <w:rPr>
          <w:rFonts w:eastAsia="Times New Roman" w:cs="Times New Roman"/>
          <w:b/>
          <w:color w:val="000000"/>
          <w:sz w:val="28"/>
          <w:szCs w:val="28"/>
          <w:lang w:val="uk-UA" w:eastAsia="ru-RU"/>
        </w:rPr>
      </w:pPr>
      <w:r w:rsidRPr="00E369F3">
        <w:rPr>
          <w:rFonts w:eastAsia="Times New Roman" w:cs="Times New Roman"/>
          <w:b/>
          <w:color w:val="000000"/>
          <w:sz w:val="28"/>
          <w:szCs w:val="28"/>
          <w:lang w:val="uk-UA" w:eastAsia="ru-RU"/>
        </w:rPr>
        <w:t>1. Вірогідні перспективи подальшого розвитку емітента.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В перспективi пiдприємство планує продовжувати здiйснювати тi ж види дiяльностi, що i в звiтному роцi. Перспективнiсть подальшого розвитку емiтента залежить вiд законодавчих змiн, вона пов'язана iз забезпеченням прийняття та виконання адекватних управлiнських рiшень вiдповiдно до змiн зовнiшнього середовища. Перспективи подальшого розвитку пiдприємства визначаються рiвнем ефективностi реалiзацiї фiнансової, iнвестицiйної, iнновацiйної полiтик, покращення кадрового забезпечення, успiшної реалiзацiї маркетингових програм тощо. Для Емiтента необхiдним є розроблення та запровадження рацiональної економiчної полiтики розвитку з метою досягнення ефективних результатiв своєї дiяльностi та конкурентоспроможностi пiдприємства.</w:t>
      </w: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center"/>
        <w:outlineLvl w:val="2"/>
        <w:rPr>
          <w:rFonts w:eastAsia="Times New Roman" w:cs="Times New Roman"/>
          <w:b/>
          <w:bCs/>
          <w:sz w:val="26"/>
          <w:szCs w:val="26"/>
          <w:lang w:val="en-US" w:eastAsia="uk-UA"/>
        </w:rPr>
      </w:pPr>
    </w:p>
    <w:p w:rsidR="00E369F3" w:rsidRPr="00E369F3" w:rsidRDefault="00E369F3" w:rsidP="00E369F3">
      <w:pPr>
        <w:spacing w:before="100" w:beforeAutospacing="1" w:after="100" w:afterAutospacing="1"/>
        <w:jc w:val="center"/>
        <w:rPr>
          <w:rFonts w:eastAsia="Times New Roman" w:cs="Times New Roman"/>
          <w:b/>
          <w:color w:val="000000"/>
          <w:sz w:val="28"/>
          <w:szCs w:val="28"/>
          <w:lang w:val="uk-UA" w:eastAsia="ru-RU"/>
        </w:rPr>
      </w:pPr>
      <w:r w:rsidRPr="00E369F3">
        <w:rPr>
          <w:rFonts w:eastAsia="Times New Roman" w:cs="Times New Roman"/>
          <w:b/>
          <w:color w:val="000000"/>
          <w:sz w:val="28"/>
          <w:szCs w:val="28"/>
          <w:lang w:val="uk-UA" w:eastAsia="ru-RU"/>
        </w:rPr>
        <w:t>2. Інформація про розвиток емітента.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Відкрите акціонерне товариство "РОДОС" (РОзробки та ДОСлiдження) засноване вiдповiдно до Рiшення Мiнiстерства машинобудування вiйськово-промислового комплексу i конверсiї України вiд 26. 01.1995р. №110 шляхом перетворення державного пiдприємства "Вишгородське спецiальне конструкторсько-технологiчне бюро" (ВСКТБ) у вiдкрите акцiонерне товариство вiдповiдно до Указу Президента України "Про корпоратизацiю державних пiдприємств" вiд 15.06.1993р.</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Пiдприємство займається розробками та впровадженням у виробництво нових виробiв та технологiй у лiфтобудуванні, а саме: системи керування пасажирськими лiфтами, електроннi комплектуючi до лiфтiв та спецiальне технологiчне обладнання.</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Загальними зборами акцiонерiв 15.11.11р. прийнято рiшення про змiну найменування Вiдкритого акцiонерного товариства "РОДОС" на Приватне акцiонерне товариство "РОДОС" у зв'язку з приведенням у вiдповiднiсть до вимог Закону України "Про акцiонернi товариства", а також прийнято рiшення про змiну мiсцезнаходження товариства.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Розвиток товариства за звiтний 2019 рiк пов'язаний з розробкою та виробництвом лiфтового електрообладнання.</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Товариство повнiстю самостiйне, не входить в склад будь-яких корпорацiй, холдингiв тощо. Не має фiлiй, представництв, дочiрнiх пiдприємств. Вищим органом ПрАТ "РОДОС" є загальнi збори акцiонерiв. Керiвництво поточною дiяльнiстю здiйснює директор. Дiяльнiсть директора контролює наглядова рада на чолi з головою наглядової ради. Контроль за фiнансово-господарською дiяльнiстю забезпечує ревiзор.</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Основними видами продукцiї, що розробляється i випускається товариством являються електроннi комплектуючi вироби для пасажирських лiфтiв. Найбiльш перспективним та наукоємним являється виробництво сучасних мiкропроцесорних систем керування пасажирськими лiфтами. Ринками збуту є пiдприємства України. Це заводи з виробництва лiфтiв та пiдприємства з ремонту та технiчного обслуговування лiфтiв.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Оскiльки сегмент ринку електронних комплектуючих для лiфтiв досить вузький, то всi його учасники добре знають одне одного. Тому значних витрат на рекламу та дистрибуцiю не потребує. Продаж здiйснюється тiльки по прямих договорах iз замовниками. Матерiали (листовий метал, склотекстолiт, фарби i т. п.) використовуються вiтчизняного виробництва. Покупнi комплектуючi вироби (мiкросхеми, транзистори, дiоди, iндикатори тощо) закупаються в основному по iмпорту. Цiни повнiстю залежать вiд кон'юнктури на свiтових ринках, курсiв валют та податкових навантажень на iмпорт.</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Лiфтова галузь розвивається по шляху використання як нових технологiй виробництва (лазерна порiзка, гнуття та пробивка отворiв у металi), так i нових технiчних рiшень в основних елементах лiфта (асинхроннi та синхроннi безредукторнi лебiдки з використанням енергозберiгаючих частотних приводiв, сучасних адаптивних частотних приводiв дверей та розподiлених мiкропроцесорних систем керування лiфтами). Пiдприємство займається розробкою та виготовленням сучасних мiкропроцесорних систем керування лiфтами та iнших електронних комплектуючих до лiфтiв.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Основну конкуренцiю складають закордоннi компанiї (Бiлорусiя - Могилiвлiфтмаш, Росiя - Щербiнкалiфт, ОТIС тощо). Особливiсть продукцiї пiдприємства заключається в наявностi в нiй ряду технiчних характеристик, що перевершують аналогiчнi показники у конкурентiв.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Пiдприємство свiй розвиток пов'язує iз розробкою та виробництвом сучасної лiфтової електронiки. Це дасть можливiсть розширити ринок збуту продукцiї. Основними постачальниками є чотири пiдприємства, якi постачають електроннi компоненти, пускачi, кабелi i друкованi плати.</w:t>
      </w:r>
    </w:p>
    <w:p w:rsidR="00E369F3" w:rsidRPr="00E369F3" w:rsidRDefault="00E369F3" w:rsidP="00E369F3">
      <w:pPr>
        <w:rPr>
          <w:rFonts w:eastAsia="Times New Roman" w:cs="Times New Roman"/>
          <w:sz w:val="20"/>
          <w:szCs w:val="20"/>
          <w:lang w:val="en-US"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center"/>
        <w:outlineLvl w:val="2"/>
        <w:rPr>
          <w:rFonts w:eastAsia="Times New Roman" w:cs="Times New Roman"/>
          <w:b/>
          <w:bCs/>
          <w:sz w:val="26"/>
          <w:szCs w:val="26"/>
          <w:lang w:val="en-US" w:eastAsia="uk-UA"/>
        </w:rPr>
      </w:pPr>
    </w:p>
    <w:p w:rsidR="00E369F3" w:rsidRPr="00E369F3" w:rsidRDefault="00E369F3" w:rsidP="00E369F3">
      <w:pPr>
        <w:spacing w:before="100" w:beforeAutospacing="1" w:after="100" w:afterAutospacing="1"/>
        <w:jc w:val="center"/>
        <w:rPr>
          <w:rFonts w:eastAsia="Times New Roman" w:cs="Times New Roman"/>
          <w:b/>
          <w:color w:val="000000"/>
          <w:sz w:val="28"/>
          <w:szCs w:val="24"/>
          <w:lang w:val="uk-UA" w:eastAsia="ru-RU"/>
        </w:rPr>
      </w:pPr>
      <w:r w:rsidRPr="00E369F3">
        <w:rPr>
          <w:rFonts w:eastAsia="Times New Roman" w:cs="Times New Roman"/>
          <w:b/>
          <w:color w:val="000000"/>
          <w:sz w:val="28"/>
          <w:szCs w:val="24"/>
          <w:lang w:val="uk-UA" w:eastAsia="ru-RU"/>
        </w:rPr>
        <w:t xml:space="preserve">3. </w:t>
      </w:r>
      <w:r w:rsidRPr="00E369F3">
        <w:rPr>
          <w:rFonts w:eastAsia="Times New Roman" w:cs="Times New Roman"/>
          <w:b/>
          <w:color w:val="000000"/>
          <w:sz w:val="28"/>
          <w:szCs w:val="28"/>
          <w:lang w:eastAsia="ru-RU"/>
        </w:rPr>
        <w:t>Інформація</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про</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укладення</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деривативів</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або</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вчинення</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правочинів</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щодо</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похідних</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цінних</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паперів</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емітентом</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якщо</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це</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впливає</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на</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оцінку</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його</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активів</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зобов</w:t>
      </w:r>
      <w:r w:rsidRPr="00E369F3">
        <w:rPr>
          <w:rFonts w:eastAsia="Times New Roman" w:cs="Times New Roman"/>
          <w:b/>
          <w:color w:val="000000"/>
          <w:sz w:val="28"/>
          <w:szCs w:val="28"/>
          <w:lang w:val="en-US" w:eastAsia="ru-RU"/>
        </w:rPr>
        <w:t>'</w:t>
      </w:r>
      <w:r w:rsidRPr="00E369F3">
        <w:rPr>
          <w:rFonts w:eastAsia="Times New Roman" w:cs="Times New Roman"/>
          <w:b/>
          <w:color w:val="000000"/>
          <w:sz w:val="28"/>
          <w:szCs w:val="28"/>
          <w:lang w:eastAsia="ru-RU"/>
        </w:rPr>
        <w:t>язань</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фінансового</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стану</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і</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доходів</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або</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витрат</w:t>
      </w:r>
      <w:r w:rsidRPr="00E369F3">
        <w:rPr>
          <w:rFonts w:eastAsia="Times New Roman" w:cs="Times New Roman"/>
          <w:b/>
          <w:color w:val="000000"/>
          <w:sz w:val="28"/>
          <w:szCs w:val="28"/>
          <w:lang w:val="en-US" w:eastAsia="ru-RU"/>
        </w:rPr>
        <w:t xml:space="preserve"> </w:t>
      </w:r>
      <w:r w:rsidRPr="00E369F3">
        <w:rPr>
          <w:rFonts w:eastAsia="Times New Roman" w:cs="Times New Roman"/>
          <w:b/>
          <w:color w:val="000000"/>
          <w:sz w:val="28"/>
          <w:szCs w:val="28"/>
          <w:lang w:eastAsia="ru-RU"/>
        </w:rPr>
        <w:t>емітента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Товариство, протягом звітного періоду не укладало деривативів та не вчиняло правочинів щодо похідних цінних паперів. </w:t>
      </w:r>
    </w:p>
    <w:p w:rsidR="00E369F3" w:rsidRPr="00E369F3" w:rsidRDefault="00E369F3" w:rsidP="00E369F3">
      <w:pPr>
        <w:rPr>
          <w:rFonts w:eastAsia="Times New Roman" w:cs="Times New Roman"/>
          <w:sz w:val="20"/>
          <w:szCs w:val="20"/>
          <w:lang w:val="en-US" w:eastAsia="uk-UA"/>
        </w:rPr>
      </w:pPr>
    </w:p>
    <w:p w:rsidR="00E369F3" w:rsidRPr="00E369F3" w:rsidRDefault="00E369F3" w:rsidP="00E369F3">
      <w:pPr>
        <w:rPr>
          <w:rFonts w:eastAsia="Times New Roman" w:cs="Times New Roman"/>
          <w:sz w:val="20"/>
          <w:szCs w:val="20"/>
          <w:lang w:val="en-US"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center"/>
        <w:outlineLvl w:val="2"/>
        <w:rPr>
          <w:rFonts w:eastAsia="Times New Roman" w:cs="Times New Roman"/>
          <w:b/>
          <w:bCs/>
          <w:sz w:val="26"/>
          <w:szCs w:val="26"/>
          <w:lang w:val="en-US" w:eastAsia="uk-UA"/>
        </w:rPr>
      </w:pPr>
    </w:p>
    <w:p w:rsidR="00E369F3" w:rsidRPr="00E369F3" w:rsidRDefault="00E369F3" w:rsidP="00E369F3">
      <w:pPr>
        <w:jc w:val="center"/>
        <w:rPr>
          <w:rFonts w:eastAsia="Times New Roman" w:cs="Times New Roman"/>
          <w:b/>
          <w:color w:val="000000"/>
          <w:sz w:val="28"/>
          <w:szCs w:val="28"/>
          <w:lang w:val="uk-UA" w:eastAsia="uk-UA"/>
        </w:rPr>
      </w:pPr>
      <w:r w:rsidRPr="00E369F3">
        <w:rPr>
          <w:rFonts w:eastAsia="Times New Roman" w:cs="Times New Roman"/>
          <w:b/>
          <w:color w:val="000000"/>
          <w:sz w:val="28"/>
          <w:szCs w:val="28"/>
          <w:lang w:val="uk-UA" w:eastAsia="uk-UA"/>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E369F3" w:rsidRPr="00E369F3" w:rsidRDefault="00E369F3" w:rsidP="00E369F3">
      <w:pPr>
        <w:rPr>
          <w:rFonts w:eastAsia="Times New Roman" w:cs="Times New Roman"/>
          <w:sz w:val="20"/>
          <w:szCs w:val="20"/>
          <w:lang w:eastAsia="uk-UA"/>
        </w:rPr>
      </w:pP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Завдання та полiтика емiтента щодо управлiння фiнансовими ризиками передбачає здiйснення таких основних заходiв: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 - iдентифiкацiя окремих видiв ризикiв, пов'язаних з фiнансовою дiяльнiстю пiдприємства. Процес iдентифiкацiї окремих видiв фiнансових ризикiв передбачає видiлення систематичних та несистематичних видiв ризикiв, що характернi для господарської дiяльностi пiдприємства, а також формування загального портфеля фінансових ризиків, пов'язаних з дiяльнiстю підприємства;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 оцiнка широти i достовiрностi iнформацiї, необхiдної для визначення рiвня фiнансових ризикiв;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визначення розміру можливих фінансових втрат при настаннi ризикової подiї за окремими видами фiнансових ризикiв. Розмiр можливих фiнансових втрат визначається характером здiйснюваних фiнансових операцiй, обсягом задiяних в них активiв (капiталу) та максимальним рiвнем амплiтуди коливання доходiв при вiдповiдних видах фiнансових ризикiв, визначенням розміру можливих фінансових втрат при настаннi ризикової подiї за окремими видами фiнансових ризикiв. Для Емiтента одним з iнструментiв нейтралiзацiї наслiдкiв настання ризикiв є використання для цих цiлей резервного капіталу, що призначений для покриття можливих збиткiв. Згiдно Закону України "Про акцiонернi товариства" та Статуту Емiтента формується резервний капiтал у розмiрi не менш як 15 % статутного капiталу пiдприємства. Розмiр щорiчних вiдрахувань до резервного капiталу не може бути меншим 5 % суми чистого прибутку пiдприємства.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Емiтент у звiтному роцi не використовував страхування кожного основного виду прогнозованої операцiї та хеджування як метод страхування цiнового ризику.</w:t>
      </w:r>
    </w:p>
    <w:p w:rsidR="00E369F3" w:rsidRPr="00E369F3" w:rsidRDefault="00E369F3" w:rsidP="00E369F3">
      <w:pPr>
        <w:rPr>
          <w:rFonts w:eastAsia="Times New Roman" w:cs="Times New Roman"/>
          <w:sz w:val="20"/>
          <w:szCs w:val="20"/>
          <w:lang w:val="en-US" w:eastAsia="uk-UA"/>
        </w:rPr>
      </w:pPr>
    </w:p>
    <w:p w:rsidR="00E369F3" w:rsidRPr="00E369F3" w:rsidRDefault="00E369F3" w:rsidP="00E369F3">
      <w:pPr>
        <w:rPr>
          <w:rFonts w:eastAsia="Times New Roman" w:cs="Times New Roman"/>
          <w:sz w:val="20"/>
          <w:szCs w:val="20"/>
          <w:lang w:val="en-US"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center"/>
        <w:outlineLvl w:val="2"/>
        <w:rPr>
          <w:rFonts w:eastAsia="Times New Roman" w:cs="Times New Roman"/>
          <w:b/>
          <w:bCs/>
          <w:sz w:val="26"/>
          <w:szCs w:val="26"/>
          <w:lang w:val="en-US" w:eastAsia="uk-UA"/>
        </w:rPr>
      </w:pPr>
    </w:p>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b/>
          <w:color w:val="000000"/>
          <w:sz w:val="28"/>
          <w:szCs w:val="28"/>
          <w:lang w:val="en-US" w:eastAsia="uk-UA"/>
        </w:rPr>
        <w:t>2</w:t>
      </w:r>
      <w:r w:rsidRPr="00E369F3">
        <w:rPr>
          <w:rFonts w:eastAsia="Times New Roman" w:cs="Times New Roman"/>
          <w:b/>
          <w:color w:val="000000"/>
          <w:sz w:val="28"/>
          <w:szCs w:val="28"/>
          <w:lang w:val="uk-UA" w:eastAsia="uk-UA"/>
        </w:rPr>
        <w:t>) інформація про схильність емітента до цінових ризиків, кредитного ризику, ризику ліквідності та/або ризику грошових потоків</w:t>
      </w:r>
    </w:p>
    <w:p w:rsidR="00E369F3" w:rsidRPr="00E369F3" w:rsidRDefault="00E369F3" w:rsidP="00E369F3">
      <w:pPr>
        <w:rPr>
          <w:rFonts w:eastAsia="Times New Roman" w:cs="Times New Roman"/>
          <w:sz w:val="20"/>
          <w:szCs w:val="20"/>
          <w:lang w:val="en-US" w:eastAsia="uk-UA"/>
        </w:rPr>
      </w:pP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Емiтент, як i будь-яке iнше пiдприємство, в сучасних умовах економiчного розвитку країни, з урахуванням характеру державного регулювання фiнансової дiяльностi пiдприємства, темпiв iнфляцiї в країнi, рiвня конкуренцiї в окремих сегментах ринку, в достатнiй мiрi є схильним до цiнових ризикiв, кредитного ризику, ризику лiквiдностi та/або ризику грошових потокiв.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Основнi ризики пiдприємства пов'язанi з тим, що пiдприємство виробляє не кiнцевий продукт, а комплектуючi до лiфтiв. Тому цiлком залежить вiд технiчної полiтики споживачiв електронних комплектуючих до лiфтiв. Зменшити ризики та зберегти свiй сегмент на ринку збуту можна тiльки за рахунок якостi продукцiї, сервiсного обслуговування та постiйного полiпшення технiчних характеристик виробiв.</w:t>
      </w:r>
    </w:p>
    <w:p w:rsidR="00E369F3" w:rsidRPr="00E369F3" w:rsidRDefault="00E369F3" w:rsidP="00E369F3">
      <w:pPr>
        <w:rPr>
          <w:rFonts w:eastAsia="Times New Roman" w:cs="Times New Roman"/>
          <w:sz w:val="20"/>
          <w:szCs w:val="20"/>
          <w:lang w:val="en-US" w:eastAsia="uk-UA"/>
        </w:rPr>
      </w:pPr>
    </w:p>
    <w:p w:rsidR="00E369F3" w:rsidRPr="00E369F3" w:rsidRDefault="00E369F3" w:rsidP="00E369F3">
      <w:pPr>
        <w:rPr>
          <w:rFonts w:eastAsia="Times New Roman" w:cs="Times New Roman"/>
          <w:sz w:val="20"/>
          <w:szCs w:val="20"/>
          <w:lang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both"/>
        <w:rPr>
          <w:rFonts w:eastAsia="Times New Roman" w:cs="Times New Roman"/>
          <w:b/>
          <w:color w:val="000000"/>
          <w:sz w:val="28"/>
          <w:szCs w:val="28"/>
          <w:lang w:val="uk-UA" w:eastAsia="ru-RU"/>
        </w:rPr>
      </w:pPr>
      <w:r w:rsidRPr="00E369F3">
        <w:rPr>
          <w:rFonts w:eastAsia="Times New Roman" w:cs="Times New Roman"/>
          <w:b/>
          <w:color w:val="000000"/>
          <w:sz w:val="28"/>
          <w:szCs w:val="28"/>
          <w:lang w:val="uk-UA" w:eastAsia="ru-RU"/>
        </w:rPr>
        <w:lastRenderedPageBreak/>
        <w:t>4. Звіт про корпоративне управління:</w:t>
      </w:r>
    </w:p>
    <w:p w:rsidR="00E369F3" w:rsidRPr="00E369F3" w:rsidRDefault="00E369F3" w:rsidP="00E369F3">
      <w:pPr>
        <w:jc w:val="center"/>
        <w:rPr>
          <w:rFonts w:eastAsia="Times New Roman" w:cs="Times New Roman"/>
          <w:b/>
          <w:sz w:val="28"/>
          <w:szCs w:val="28"/>
          <w:lang w:eastAsia="uk-UA"/>
        </w:rPr>
      </w:pPr>
      <w:r w:rsidRPr="00E369F3">
        <w:rPr>
          <w:rFonts w:eastAsia="Times New Roman" w:cs="Times New Roman"/>
          <w:b/>
          <w:color w:val="000000"/>
          <w:sz w:val="28"/>
          <w:szCs w:val="28"/>
          <w:lang w:eastAsia="uk-UA"/>
        </w:rPr>
        <w:t>1) в</w:t>
      </w:r>
      <w:r w:rsidRPr="00E369F3">
        <w:rPr>
          <w:rFonts w:eastAsia="Times New Roman" w:cs="Times New Roman"/>
          <w:b/>
          <w:color w:val="000000"/>
          <w:sz w:val="28"/>
          <w:szCs w:val="28"/>
          <w:lang w:val="uk-UA" w:eastAsia="uk-UA"/>
        </w:rPr>
        <w:t>ласний кодекс корпоративного управління, яким керується емітент</w:t>
      </w:r>
    </w:p>
    <w:p w:rsidR="00E369F3" w:rsidRPr="00E369F3" w:rsidRDefault="00E369F3" w:rsidP="00E369F3">
      <w:pPr>
        <w:rPr>
          <w:rFonts w:eastAsia="Times New Roman" w:cs="Times New Roman"/>
          <w:sz w:val="20"/>
          <w:szCs w:val="20"/>
          <w:lang w:eastAsia="uk-UA"/>
        </w:rPr>
      </w:pP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Товариство не має власного Кодексу корпоративного управління. </w:t>
      </w:r>
    </w:p>
    <w:p w:rsidR="00E369F3" w:rsidRPr="00E369F3" w:rsidRDefault="00E369F3" w:rsidP="00E369F3">
      <w:pPr>
        <w:rPr>
          <w:rFonts w:eastAsia="Times New Roman" w:cs="Times New Roman"/>
          <w:sz w:val="20"/>
          <w:szCs w:val="20"/>
          <w:lang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center"/>
        <w:outlineLvl w:val="2"/>
        <w:rPr>
          <w:rFonts w:eastAsia="Times New Roman" w:cs="Times New Roman"/>
          <w:b/>
          <w:bCs/>
          <w:sz w:val="26"/>
          <w:szCs w:val="26"/>
          <w:lang w:val="en-US" w:eastAsia="uk-UA"/>
        </w:rPr>
      </w:pPr>
    </w:p>
    <w:p w:rsidR="00E369F3" w:rsidRPr="00E369F3" w:rsidRDefault="00E369F3" w:rsidP="00E369F3">
      <w:pPr>
        <w:jc w:val="center"/>
        <w:rPr>
          <w:rFonts w:eastAsia="Times New Roman" w:cs="Times New Roman"/>
          <w:b/>
          <w:sz w:val="28"/>
          <w:szCs w:val="28"/>
          <w:lang w:val="uk-UA" w:eastAsia="uk-UA"/>
        </w:rPr>
      </w:pPr>
      <w:r w:rsidRPr="00E369F3">
        <w:rPr>
          <w:rFonts w:eastAsia="Times New Roman" w:cs="Times New Roman"/>
          <w:b/>
          <w:color w:val="000000"/>
          <w:sz w:val="28"/>
          <w:szCs w:val="28"/>
          <w:lang w:val="uk-UA" w:eastAsia="uk-UA"/>
        </w:rPr>
        <w:t xml:space="preserve">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 </w:t>
      </w:r>
    </w:p>
    <w:p w:rsidR="00E369F3" w:rsidRPr="00E369F3" w:rsidRDefault="00E369F3" w:rsidP="00E369F3">
      <w:pPr>
        <w:rPr>
          <w:rFonts w:eastAsia="Times New Roman" w:cs="Times New Roman"/>
          <w:sz w:val="20"/>
          <w:szCs w:val="20"/>
          <w:lang w:val="uk-UA" w:eastAsia="uk-UA"/>
        </w:rPr>
      </w:pPr>
    </w:p>
    <w:p w:rsidR="00E369F3" w:rsidRPr="00E369F3" w:rsidRDefault="00E369F3" w:rsidP="00E369F3">
      <w:pPr>
        <w:rPr>
          <w:rFonts w:eastAsia="Times New Roman" w:cs="Times New Roman"/>
          <w:sz w:val="20"/>
          <w:szCs w:val="20"/>
          <w:lang w:eastAsia="uk-UA"/>
        </w:rPr>
      </w:pPr>
      <w:r w:rsidRPr="00E369F3">
        <w:rPr>
          <w:rFonts w:eastAsia="Times New Roman" w:cs="Times New Roman"/>
          <w:sz w:val="20"/>
          <w:szCs w:val="20"/>
          <w:lang w:val="en-US" w:eastAsia="uk-UA"/>
        </w:rPr>
        <w:t>Кодекс корпоративного управління фондової біржі, об'єднання юридичних осіб або інший кодекс корпоративного управління емітент не застосовує.</w:t>
      </w: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center"/>
        <w:outlineLvl w:val="2"/>
        <w:rPr>
          <w:rFonts w:eastAsia="Times New Roman" w:cs="Times New Roman"/>
          <w:b/>
          <w:bCs/>
          <w:sz w:val="26"/>
          <w:szCs w:val="26"/>
          <w:lang w:val="en-US" w:eastAsia="uk-UA"/>
        </w:rPr>
      </w:pPr>
    </w:p>
    <w:p w:rsidR="00E369F3" w:rsidRPr="00E369F3" w:rsidRDefault="00E369F3" w:rsidP="00E369F3">
      <w:pPr>
        <w:jc w:val="center"/>
        <w:rPr>
          <w:rFonts w:eastAsia="Times New Roman" w:cs="Times New Roman"/>
          <w:b/>
          <w:sz w:val="28"/>
          <w:szCs w:val="28"/>
          <w:lang w:val="uk-UA" w:eastAsia="uk-UA"/>
        </w:rPr>
      </w:pPr>
      <w:r w:rsidRPr="00E369F3">
        <w:rPr>
          <w:rFonts w:eastAsia="Times New Roman" w:cs="Times New Roman"/>
          <w:b/>
          <w:color w:val="000000"/>
          <w:sz w:val="28"/>
          <w:szCs w:val="28"/>
          <w:lang w:val="uk-UA" w:eastAsia="uk-UA"/>
        </w:rPr>
        <w:t xml:space="preserve">Інформація про практику корпоративного управління, застосовувану понад визначені законодавством вимоги </w:t>
      </w:r>
    </w:p>
    <w:p w:rsidR="00E369F3" w:rsidRPr="00E369F3" w:rsidRDefault="00E369F3" w:rsidP="00E369F3">
      <w:pPr>
        <w:rPr>
          <w:rFonts w:eastAsia="Times New Roman" w:cs="Times New Roman"/>
          <w:sz w:val="20"/>
          <w:szCs w:val="20"/>
          <w:lang w:val="uk-UA" w:eastAsia="uk-UA"/>
        </w:rPr>
      </w:pPr>
    </w:p>
    <w:p w:rsidR="00E369F3" w:rsidRPr="00E369F3" w:rsidRDefault="00E369F3" w:rsidP="00E369F3">
      <w:pPr>
        <w:rPr>
          <w:rFonts w:eastAsia="Times New Roman" w:cs="Times New Roman"/>
          <w:sz w:val="20"/>
          <w:szCs w:val="20"/>
          <w:lang w:eastAsia="uk-UA"/>
        </w:rPr>
      </w:pPr>
      <w:r w:rsidRPr="00E369F3">
        <w:rPr>
          <w:rFonts w:eastAsia="Times New Roman" w:cs="Times New Roman"/>
          <w:sz w:val="20"/>
          <w:szCs w:val="20"/>
          <w:lang w:val="en-US" w:eastAsia="uk-UA"/>
        </w:rPr>
        <w:t>Практика корпоративного управління, понад визначені законодавством вимоги не застосовувалась. Відхилень від норм, встановлених Кодексом корпоративного управління, протягом звітного періоду не було.</w:t>
      </w: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center"/>
        <w:outlineLvl w:val="2"/>
        <w:rPr>
          <w:rFonts w:eastAsia="Times New Roman" w:cs="Times New Roman"/>
          <w:b/>
          <w:bCs/>
          <w:sz w:val="26"/>
          <w:szCs w:val="26"/>
          <w:lang w:val="en-US" w:eastAsia="uk-UA"/>
        </w:rPr>
      </w:pPr>
    </w:p>
    <w:p w:rsidR="00E369F3" w:rsidRPr="00E369F3" w:rsidRDefault="00E369F3" w:rsidP="00E369F3">
      <w:pPr>
        <w:jc w:val="center"/>
        <w:rPr>
          <w:rFonts w:eastAsia="Times New Roman" w:cs="Times New Roman"/>
          <w:b/>
          <w:sz w:val="28"/>
          <w:szCs w:val="28"/>
          <w:lang w:val="uk-UA" w:eastAsia="uk-UA"/>
        </w:rPr>
      </w:pPr>
      <w:r w:rsidRPr="00E369F3">
        <w:rPr>
          <w:rFonts w:eastAsia="Times New Roman" w:cs="Times New Roman"/>
          <w:b/>
          <w:color w:val="000000"/>
          <w:sz w:val="28"/>
          <w:szCs w:val="28"/>
          <w:lang w:val="uk-UA" w:eastAsia="uk-UA"/>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rsidR="00E369F3" w:rsidRPr="00E369F3" w:rsidRDefault="00E369F3" w:rsidP="00E369F3">
      <w:pPr>
        <w:rPr>
          <w:rFonts w:eastAsia="Times New Roman" w:cs="Times New Roman"/>
          <w:sz w:val="20"/>
          <w:szCs w:val="20"/>
          <w:lang w:val="uk-UA" w:eastAsia="uk-UA"/>
        </w:rPr>
      </w:pPr>
    </w:p>
    <w:p w:rsidR="00E369F3" w:rsidRPr="00E369F3" w:rsidRDefault="00E369F3" w:rsidP="00E369F3">
      <w:pPr>
        <w:rPr>
          <w:rFonts w:eastAsia="Times New Roman" w:cs="Times New Roman"/>
          <w:sz w:val="20"/>
          <w:szCs w:val="20"/>
          <w:lang w:eastAsia="uk-UA"/>
        </w:rPr>
      </w:pPr>
      <w:r w:rsidRPr="00E369F3">
        <w:rPr>
          <w:rFonts w:eastAsia="Times New Roman" w:cs="Times New Roman"/>
          <w:sz w:val="20"/>
          <w:szCs w:val="20"/>
          <w:lang w:val="en-US" w:eastAsia="uk-UA"/>
        </w:rPr>
        <w:t>-</w:t>
      </w:r>
    </w:p>
    <w:p w:rsidR="00E369F3" w:rsidRDefault="00E369F3">
      <w:pPr>
        <w:sectPr w:rsidR="00E369F3" w:rsidSect="00E369F3">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E369F3" w:rsidRPr="00E369F3" w:rsidTr="00BA0BE4">
        <w:trPr>
          <w:trHeight w:val="463"/>
        </w:trPr>
        <w:tc>
          <w:tcPr>
            <w:tcW w:w="9720" w:type="dxa"/>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Cs w:val="24"/>
                <w:lang w:eastAsia="uk-UA"/>
              </w:rPr>
            </w:pPr>
            <w:r w:rsidRPr="00E369F3">
              <w:rPr>
                <w:rFonts w:eastAsia="Times New Roman" w:cs="Times New Roman"/>
                <w:b/>
                <w:color w:val="000000"/>
                <w:sz w:val="28"/>
                <w:szCs w:val="28"/>
                <w:lang w:val="uk-UA" w:eastAsia="uk-UA"/>
              </w:rPr>
              <w:lastRenderedPageBreak/>
              <w:t>3) Інформація про загальні збори акціонерів</w:t>
            </w:r>
            <w:r w:rsidRPr="00E369F3">
              <w:rPr>
                <w:rFonts w:eastAsia="Times New Roman" w:cs="Times New Roman"/>
                <w:b/>
                <w:color w:val="000000"/>
                <w:sz w:val="28"/>
                <w:szCs w:val="28"/>
                <w:lang w:eastAsia="uk-UA"/>
              </w:rPr>
              <w:t xml:space="preserve"> ( учасників )</w:t>
            </w:r>
          </w:p>
        </w:tc>
      </w:tr>
    </w:tbl>
    <w:p w:rsidR="00E369F3" w:rsidRPr="00E369F3" w:rsidRDefault="00E369F3" w:rsidP="00E369F3">
      <w:pPr>
        <w:rPr>
          <w:rFonts w:eastAsia="Times New Roman" w:cs="Times New Roman"/>
          <w:vanish/>
          <w:szCs w:val="24"/>
          <w:lang w:val="uk-UA" w:eastAsia="uk-UA"/>
        </w:rPr>
      </w:pPr>
    </w:p>
    <w:tbl>
      <w:tblPr>
        <w:tblStyle w:val="a3"/>
        <w:tblW w:w="5000" w:type="pct"/>
        <w:tblLook w:val="04A0" w:firstRow="1" w:lastRow="0" w:firstColumn="1" w:lastColumn="0" w:noHBand="0" w:noVBand="1"/>
      </w:tblPr>
      <w:tblGrid>
        <w:gridCol w:w="3308"/>
        <w:gridCol w:w="3295"/>
        <w:gridCol w:w="3309"/>
      </w:tblGrid>
      <w:tr w:rsidR="00E369F3" w:rsidRPr="00E369F3" w:rsidTr="00BA0BE4">
        <w:tc>
          <w:tcPr>
            <w:tcW w:w="3379" w:type="dxa"/>
            <w:vMerge w:val="restart"/>
            <w:shd w:val="clear" w:color="auto" w:fill="auto"/>
            <w:vAlign w:val="center"/>
          </w:tcPr>
          <w:p w:rsidR="00E369F3" w:rsidRPr="00E369F3" w:rsidRDefault="00E369F3" w:rsidP="00E369F3">
            <w:pPr>
              <w:tabs>
                <w:tab w:val="left" w:pos="10620"/>
              </w:tabs>
              <w:jc w:val="center"/>
              <w:rPr>
                <w:b/>
                <w:szCs w:val="24"/>
                <w:lang w:val="en-US" w:eastAsia="uk-UA"/>
              </w:rPr>
            </w:pPr>
            <w:r w:rsidRPr="00E369F3">
              <w:rPr>
                <w:b/>
                <w:szCs w:val="24"/>
                <w:lang w:val="en-US" w:eastAsia="uk-UA"/>
              </w:rPr>
              <w:t>Вид загальних зборів</w:t>
            </w:r>
          </w:p>
        </w:tc>
        <w:tc>
          <w:tcPr>
            <w:tcW w:w="3379" w:type="dxa"/>
            <w:shd w:val="clear" w:color="auto" w:fill="auto"/>
          </w:tcPr>
          <w:p w:rsidR="00E369F3" w:rsidRPr="00E369F3" w:rsidRDefault="00E369F3" w:rsidP="00E369F3">
            <w:pPr>
              <w:tabs>
                <w:tab w:val="left" w:pos="10620"/>
              </w:tabs>
              <w:jc w:val="center"/>
              <w:rPr>
                <w:b/>
                <w:szCs w:val="24"/>
                <w:lang w:val="en-US" w:eastAsia="uk-UA"/>
              </w:rPr>
            </w:pPr>
            <w:r w:rsidRPr="00E369F3">
              <w:rPr>
                <w:b/>
                <w:szCs w:val="24"/>
                <w:lang w:val="en-US" w:eastAsia="uk-UA"/>
              </w:rPr>
              <w:t>Чергові</w:t>
            </w:r>
          </w:p>
        </w:tc>
        <w:tc>
          <w:tcPr>
            <w:tcW w:w="3379" w:type="dxa"/>
            <w:shd w:val="clear" w:color="auto" w:fill="auto"/>
          </w:tcPr>
          <w:p w:rsidR="00E369F3" w:rsidRPr="00E369F3" w:rsidRDefault="00E369F3" w:rsidP="00E369F3">
            <w:pPr>
              <w:tabs>
                <w:tab w:val="left" w:pos="10620"/>
              </w:tabs>
              <w:jc w:val="center"/>
              <w:rPr>
                <w:b/>
                <w:szCs w:val="24"/>
                <w:lang w:val="en-US" w:eastAsia="uk-UA"/>
              </w:rPr>
            </w:pPr>
            <w:r w:rsidRPr="00E369F3">
              <w:rPr>
                <w:b/>
                <w:szCs w:val="24"/>
                <w:lang w:val="en-US" w:eastAsia="uk-UA"/>
              </w:rPr>
              <w:t>Позачергові</w:t>
            </w:r>
          </w:p>
        </w:tc>
      </w:tr>
      <w:tr w:rsidR="00E369F3" w:rsidRPr="00E369F3" w:rsidTr="00BA0BE4">
        <w:tc>
          <w:tcPr>
            <w:tcW w:w="3379" w:type="dxa"/>
            <w:vMerge/>
            <w:shd w:val="clear" w:color="auto" w:fill="auto"/>
            <w:vAlign w:val="center"/>
          </w:tcPr>
          <w:p w:rsidR="00E369F3" w:rsidRPr="00E369F3" w:rsidRDefault="00E369F3" w:rsidP="00E369F3">
            <w:pPr>
              <w:tabs>
                <w:tab w:val="left" w:pos="10620"/>
              </w:tabs>
              <w:jc w:val="center"/>
              <w:rPr>
                <w:szCs w:val="24"/>
                <w:lang w:val="en-US" w:eastAsia="uk-UA"/>
              </w:rPr>
            </w:pPr>
          </w:p>
        </w:tc>
        <w:tc>
          <w:tcPr>
            <w:tcW w:w="3379" w:type="dxa"/>
            <w:shd w:val="clear" w:color="auto" w:fill="auto"/>
          </w:tcPr>
          <w:p w:rsidR="00E369F3" w:rsidRPr="00E369F3" w:rsidRDefault="00E369F3" w:rsidP="00E369F3">
            <w:pPr>
              <w:tabs>
                <w:tab w:val="left" w:pos="10620"/>
              </w:tabs>
              <w:jc w:val="center"/>
              <w:rPr>
                <w:szCs w:val="24"/>
                <w:lang w:val="en-US" w:eastAsia="uk-UA"/>
              </w:rPr>
            </w:pPr>
            <w:r w:rsidRPr="00E369F3">
              <w:rPr>
                <w:szCs w:val="24"/>
                <w:lang w:val="en-US" w:eastAsia="uk-UA"/>
              </w:rPr>
              <w:t>X</w:t>
            </w:r>
          </w:p>
        </w:tc>
        <w:tc>
          <w:tcPr>
            <w:tcW w:w="3379" w:type="dxa"/>
            <w:shd w:val="clear" w:color="auto" w:fill="auto"/>
          </w:tcPr>
          <w:p w:rsidR="00E369F3" w:rsidRPr="00E369F3" w:rsidRDefault="00E369F3" w:rsidP="00E369F3">
            <w:pPr>
              <w:tabs>
                <w:tab w:val="left" w:pos="10620"/>
              </w:tabs>
              <w:jc w:val="center"/>
              <w:rPr>
                <w:szCs w:val="24"/>
                <w:lang w:val="en-US" w:eastAsia="uk-UA"/>
              </w:rPr>
            </w:pPr>
            <w:r w:rsidRPr="00E369F3">
              <w:rPr>
                <w:szCs w:val="24"/>
                <w:lang w:val="en-US" w:eastAsia="uk-UA"/>
              </w:rPr>
              <w:t xml:space="preserve"> </w:t>
            </w:r>
          </w:p>
        </w:tc>
      </w:tr>
      <w:tr w:rsidR="00E369F3" w:rsidRPr="00E369F3" w:rsidTr="00BA0BE4">
        <w:tc>
          <w:tcPr>
            <w:tcW w:w="3379" w:type="dxa"/>
            <w:shd w:val="clear" w:color="auto" w:fill="auto"/>
          </w:tcPr>
          <w:p w:rsidR="00E369F3" w:rsidRPr="00E369F3" w:rsidRDefault="00E369F3" w:rsidP="00E369F3">
            <w:pPr>
              <w:tabs>
                <w:tab w:val="left" w:pos="10620"/>
              </w:tabs>
              <w:jc w:val="center"/>
              <w:rPr>
                <w:b/>
                <w:szCs w:val="24"/>
                <w:lang w:val="en-US" w:eastAsia="uk-UA"/>
              </w:rPr>
            </w:pPr>
            <w:r w:rsidRPr="00E369F3">
              <w:rPr>
                <w:b/>
                <w:szCs w:val="24"/>
                <w:lang w:val="en-US" w:eastAsia="uk-UA"/>
              </w:rPr>
              <w:t>Дата проведення</w:t>
            </w:r>
          </w:p>
        </w:tc>
        <w:tc>
          <w:tcPr>
            <w:tcW w:w="6758" w:type="dxa"/>
            <w:gridSpan w:val="2"/>
            <w:shd w:val="clear" w:color="auto" w:fill="auto"/>
          </w:tcPr>
          <w:p w:rsidR="00E369F3" w:rsidRPr="00E369F3" w:rsidRDefault="00E369F3" w:rsidP="00E369F3">
            <w:pPr>
              <w:tabs>
                <w:tab w:val="left" w:pos="10620"/>
              </w:tabs>
              <w:rPr>
                <w:szCs w:val="24"/>
                <w:lang w:val="en-US" w:eastAsia="uk-UA"/>
              </w:rPr>
            </w:pPr>
            <w:r w:rsidRPr="00E369F3">
              <w:rPr>
                <w:szCs w:val="24"/>
                <w:lang w:val="en-US" w:eastAsia="uk-UA"/>
              </w:rPr>
              <w:t>17.04.2019</w:t>
            </w:r>
          </w:p>
        </w:tc>
      </w:tr>
      <w:tr w:rsidR="00E369F3" w:rsidRPr="00E369F3" w:rsidTr="00BA0BE4">
        <w:tc>
          <w:tcPr>
            <w:tcW w:w="3379" w:type="dxa"/>
            <w:shd w:val="clear" w:color="auto" w:fill="auto"/>
          </w:tcPr>
          <w:p w:rsidR="00E369F3" w:rsidRPr="00E369F3" w:rsidRDefault="00E369F3" w:rsidP="00E369F3">
            <w:pPr>
              <w:tabs>
                <w:tab w:val="left" w:pos="10620"/>
              </w:tabs>
              <w:jc w:val="center"/>
              <w:rPr>
                <w:b/>
                <w:szCs w:val="24"/>
                <w:lang w:val="en-US" w:eastAsia="uk-UA"/>
              </w:rPr>
            </w:pPr>
            <w:r w:rsidRPr="00E369F3">
              <w:rPr>
                <w:b/>
                <w:szCs w:val="24"/>
                <w:lang w:val="en-US" w:eastAsia="uk-UA"/>
              </w:rPr>
              <w:t>Кворум зборів</w:t>
            </w:r>
          </w:p>
        </w:tc>
        <w:tc>
          <w:tcPr>
            <w:tcW w:w="6758" w:type="dxa"/>
            <w:gridSpan w:val="2"/>
            <w:shd w:val="clear" w:color="auto" w:fill="auto"/>
          </w:tcPr>
          <w:p w:rsidR="00E369F3" w:rsidRPr="00E369F3" w:rsidRDefault="00E369F3" w:rsidP="00E369F3">
            <w:pPr>
              <w:tabs>
                <w:tab w:val="left" w:pos="10620"/>
              </w:tabs>
              <w:rPr>
                <w:szCs w:val="24"/>
                <w:lang w:val="en-US" w:eastAsia="uk-UA"/>
              </w:rPr>
            </w:pPr>
            <w:r w:rsidRPr="00E369F3">
              <w:rPr>
                <w:szCs w:val="24"/>
                <w:lang w:val="en-US" w:eastAsia="uk-UA"/>
              </w:rPr>
              <w:t>99.07</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E369F3" w:rsidRPr="00E369F3" w:rsidTr="00BA0BE4">
        <w:tblPrEx>
          <w:tblCellMar>
            <w:top w:w="0" w:type="dxa"/>
            <w:bottom w:w="0" w:type="dxa"/>
          </w:tblCellMar>
        </w:tblPrEx>
        <w:tc>
          <w:tcPr>
            <w:tcW w:w="737" w:type="dxa"/>
            <w:shd w:val="clear" w:color="auto" w:fill="auto"/>
          </w:tcPr>
          <w:p w:rsidR="00E369F3" w:rsidRPr="00E369F3" w:rsidRDefault="00E369F3" w:rsidP="00E369F3">
            <w:pPr>
              <w:tabs>
                <w:tab w:val="left" w:pos="10620"/>
              </w:tabs>
              <w:rPr>
                <w:rFonts w:eastAsia="Times New Roman" w:cs="Times New Roman"/>
                <w:b/>
                <w:sz w:val="20"/>
                <w:szCs w:val="24"/>
                <w:lang w:val="en-US" w:eastAsia="uk-UA"/>
              </w:rPr>
            </w:pPr>
            <w:r w:rsidRPr="00E369F3">
              <w:rPr>
                <w:rFonts w:eastAsia="Times New Roman" w:cs="Times New Roman"/>
                <w:b/>
                <w:sz w:val="20"/>
                <w:szCs w:val="24"/>
                <w:lang w:val="en-US" w:eastAsia="uk-UA"/>
              </w:rPr>
              <w:t>Опис</w:t>
            </w:r>
          </w:p>
        </w:tc>
        <w:tc>
          <w:tcPr>
            <w:tcW w:w="9411" w:type="dxa"/>
            <w:shd w:val="clear" w:color="auto" w:fill="auto"/>
          </w:tcPr>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Протягом звiтного перiоду проведенi рiчнi загальнi збори акцiонерiв 17.04.2019р. Кворум зборiв 99,07 % вiд загальної кiлькостi голосуючих акцiй. Осiб, що подавали пропозицiї до перелiку питань порядку денного не було.</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На рiчних загальних зборах акцiонерiв були розглянутi наступнi питання:</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Порядок денний:</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1.  Обрання лiчильної комiсiї.</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2. Звiт директора та прийняття рiшення за наслiдками розгляду звiту директора.</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3. Звiт наглядової ради та прийняття рiшення за наслiдками розгляду звiту наглядової ради.</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4. Затвердження звiту та висновкiв ревiзора.</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5. Затвердження рiчного звiту.</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6. Розподiл прибуткiв i збиткiв. Затвердження способу виплати дивiдендiв.</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7. Затвердження статуту товариства в новiй редакцiї та визначення особи, уповноваженої на пiдписання нової редакцiї статуту.</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8. Прийняття рiшення про дострокове припинення повноважень ревiзора.</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9. Затвердження внутрiшнiх положень товариства в новiй редакцiї.</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 xml:space="preserve"> Розгляд питань порядку денного:</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Рiшення по питанню № 1 порядку денного.</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 xml:space="preserve">Обрати лiчильну комiсiю у складi: голова комiсiї - Трояновський В.Л., член комiсiї - </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Чечко Т.М.</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Рiшення по питанню № 2 порядку денного.</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Затвердити звiт директора про результати фiнансово-господарської дiяльностi за 2018 рiк.</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 xml:space="preserve">Рiшення по питанню № 3 порядку денного. </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Затвердити звiт наглядової ради за 2018 рiк.</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 xml:space="preserve">Рiшення по питанню № 4 порядку денного. </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Затвердити звiт та висновки ревiзора за 2018 рiк.</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Рiшення по питанню № 5 порядку денного.</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Затвердити рiчний звiт за 2018 рiк.</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Рiшення по питанню № 6 порядку денного.</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Чистий прибуток товариства за 2018 рiк в розмiрi 10328234,08 грн. розподiлити наступним чином: 837094 грн. направити на виплату дивiдендiв (0,5 грн. на  одну акцiю); 9491140,08 грн. залишити нерозподiленим. Затвердити спосiб виплати дивiдендiв - безпосередньо акцiонерам.</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 xml:space="preserve">Рiшення по питанню № 7 порядку денного. </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1. Затвердити статут товариства в новiй редакцiї. 2. Надати повноваження головi зборiв - Рябку Вiктору Iвановичу та секретарю зборiв Биховченко Надiї Iванiвнi, пiдписати статут товариства в новiй редакцiї. 3. Надати повноваження директору товариства, здiйснити всi необхiднi дiї для проведення державної реєстрацiї статуту товариства в новiй редакцiї.</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 xml:space="preserve">Рiшення по питанню № 8 порядку денного. </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В зв'язку iз затвердженням статуту в новiй редакцiї достроково припинити повноваження ревiзора Михайленко Тамари Олександрiвни та виплатити одноразову винагороду у розмiрi 4000,0 грн.</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Рiшення по питанню № 9 порядку денного.</w:t>
            </w:r>
          </w:p>
          <w:p w:rsidR="00E369F3" w:rsidRPr="00E369F3" w:rsidRDefault="00E369F3" w:rsidP="00E369F3">
            <w:pPr>
              <w:tabs>
                <w:tab w:val="left" w:pos="10620"/>
              </w:tabs>
              <w:rPr>
                <w:rFonts w:eastAsia="Times New Roman" w:cs="Times New Roman"/>
                <w:sz w:val="20"/>
                <w:szCs w:val="24"/>
                <w:lang w:val="en-US" w:eastAsia="uk-UA"/>
              </w:rPr>
            </w:pPr>
            <w:r w:rsidRPr="00E369F3">
              <w:rPr>
                <w:rFonts w:eastAsia="Times New Roman" w:cs="Times New Roman"/>
                <w:sz w:val="20"/>
                <w:szCs w:val="24"/>
                <w:lang w:val="en-US" w:eastAsia="uk-UA"/>
              </w:rPr>
              <w:t>Затвердити в новiй редакцiї внутрiшнi положення товариства, а саме: Про загальнi збори акцiонерiв, Про наглядову раду, Про директора.</w:t>
            </w:r>
          </w:p>
          <w:p w:rsidR="00E369F3" w:rsidRPr="00E369F3" w:rsidRDefault="00E369F3" w:rsidP="00E369F3">
            <w:pPr>
              <w:tabs>
                <w:tab w:val="left" w:pos="10620"/>
              </w:tabs>
              <w:rPr>
                <w:rFonts w:eastAsia="Times New Roman" w:cs="Times New Roman"/>
                <w:sz w:val="20"/>
                <w:szCs w:val="24"/>
                <w:lang w:val="en-US" w:eastAsia="uk-UA"/>
              </w:rPr>
            </w:pPr>
          </w:p>
        </w:tc>
      </w:tr>
    </w:tbl>
    <w:p w:rsidR="00E369F3" w:rsidRPr="00E369F3" w:rsidRDefault="00E369F3" w:rsidP="00E369F3">
      <w:pPr>
        <w:tabs>
          <w:tab w:val="left" w:pos="10620"/>
        </w:tabs>
        <w:rPr>
          <w:rFonts w:eastAsia="Times New Roman" w:cs="Times New Roman"/>
          <w:sz w:val="20"/>
          <w:szCs w:val="24"/>
          <w:lang w:val="en-US" w:eastAsia="uk-UA"/>
        </w:rPr>
      </w:pPr>
    </w:p>
    <w:p w:rsidR="00E369F3" w:rsidRPr="00E369F3" w:rsidRDefault="00E369F3" w:rsidP="00E369F3">
      <w:pPr>
        <w:tabs>
          <w:tab w:val="left" w:pos="10620"/>
        </w:tabs>
        <w:rPr>
          <w:rFonts w:eastAsia="Times New Roman" w:cs="Times New Roman"/>
          <w:sz w:val="20"/>
          <w:szCs w:val="24"/>
          <w:lang w:val="en-US" w:eastAsia="uk-UA"/>
        </w:rPr>
      </w:pPr>
    </w:p>
    <w:p w:rsidR="00E369F3" w:rsidRPr="00E369F3" w:rsidRDefault="00E369F3" w:rsidP="00E369F3">
      <w:pPr>
        <w:tabs>
          <w:tab w:val="left" w:pos="10620"/>
        </w:tabs>
        <w:rPr>
          <w:rFonts w:eastAsia="Times New Roman" w:cs="Times New Roman"/>
          <w:sz w:val="20"/>
          <w:szCs w:val="24"/>
          <w:lang w:val="en-US" w:eastAsia="uk-UA"/>
        </w:rPr>
      </w:pPr>
    </w:p>
    <w:p w:rsidR="00E369F3" w:rsidRDefault="00E369F3">
      <w:pPr>
        <w:sectPr w:rsidR="00E369F3" w:rsidSect="00E369F3">
          <w:pgSz w:w="11906" w:h="16838" w:code="9"/>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contextualSpacing/>
        <w:jc w:val="both"/>
        <w:rPr>
          <w:rFonts w:eastAsia="Times New Roman" w:cs="Times New Roman"/>
          <w:b/>
          <w:bCs/>
          <w:sz w:val="20"/>
          <w:szCs w:val="20"/>
          <w:lang w:val="en-US" w:eastAsia="ru-RU"/>
        </w:rPr>
      </w:pPr>
    </w:p>
    <w:p w:rsidR="00E369F3" w:rsidRPr="00E369F3" w:rsidRDefault="00E369F3" w:rsidP="00E369F3">
      <w:pPr>
        <w:spacing w:before="100" w:beforeAutospacing="1" w:after="100" w:afterAutospacing="1"/>
        <w:jc w:val="both"/>
        <w:rPr>
          <w:rFonts w:eastAsia="Times New Roman" w:cs="Times New Roman"/>
          <w:sz w:val="20"/>
          <w:szCs w:val="20"/>
          <w:lang w:val="uk-UA" w:eastAsia="ru-RU"/>
        </w:rPr>
      </w:pPr>
      <w:r w:rsidRPr="00E369F3">
        <w:rPr>
          <w:rFonts w:eastAsia="Times New Roman" w:cs="Times New Roman"/>
          <w:b/>
          <w:bCs/>
          <w:sz w:val="20"/>
          <w:szCs w:val="20"/>
          <w:lang w:val="uk-UA" w:eastAsia="ru-RU"/>
        </w:rPr>
        <w:t>Який орган здійснював реєстрацію акціонерів для участі в загальних зборах акціонерів останнього разу?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E369F3" w:rsidRPr="00E369F3" w:rsidTr="00BA0BE4">
        <w:trPr>
          <w:trHeight w:val="284"/>
        </w:trPr>
        <w:tc>
          <w:tcPr>
            <w:tcW w:w="6981"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p>
        </w:tc>
        <w:tc>
          <w:tcPr>
            <w:tcW w:w="158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Так</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Ні</w:t>
            </w:r>
          </w:p>
        </w:tc>
      </w:tr>
      <w:tr w:rsidR="00E369F3" w:rsidRPr="00E369F3" w:rsidTr="00BA0BE4">
        <w:trPr>
          <w:trHeight w:val="284"/>
        </w:trPr>
        <w:tc>
          <w:tcPr>
            <w:tcW w:w="6981"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Реєстраційна комісія, призначена особою, що скликала загальні збори</w:t>
            </w:r>
          </w:p>
        </w:tc>
        <w:tc>
          <w:tcPr>
            <w:tcW w:w="1582"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X</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 xml:space="preserve"> </w:t>
            </w:r>
          </w:p>
        </w:tc>
      </w:tr>
      <w:tr w:rsidR="00E369F3" w:rsidRPr="00E369F3" w:rsidTr="00BA0BE4">
        <w:trPr>
          <w:trHeight w:val="284"/>
        </w:trPr>
        <w:tc>
          <w:tcPr>
            <w:tcW w:w="6981"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Акціонери</w:t>
            </w:r>
          </w:p>
        </w:tc>
        <w:tc>
          <w:tcPr>
            <w:tcW w:w="158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981"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Депозитарна установа</w:t>
            </w:r>
          </w:p>
        </w:tc>
        <w:tc>
          <w:tcPr>
            <w:tcW w:w="158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1284" w:type="dxa"/>
            <w:shd w:val="clear" w:color="auto" w:fill="auto"/>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Інше</w:t>
            </w:r>
          </w:p>
        </w:tc>
        <w:tc>
          <w:tcPr>
            <w:tcW w:w="8853" w:type="dxa"/>
            <w:gridSpan w:val="3"/>
            <w:shd w:val="clear" w:color="auto" w:fill="auto"/>
          </w:tcPr>
          <w:p w:rsidR="00E369F3" w:rsidRPr="00E369F3" w:rsidRDefault="00E369F3" w:rsidP="00E369F3">
            <w:pP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д/н</w:t>
            </w:r>
          </w:p>
        </w:tc>
      </w:tr>
    </w:tbl>
    <w:p w:rsidR="00E369F3" w:rsidRPr="00E369F3" w:rsidRDefault="00E369F3" w:rsidP="00E369F3">
      <w:pPr>
        <w:outlineLvl w:val="2"/>
        <w:rPr>
          <w:rFonts w:eastAsia="Times New Roman" w:cs="Times New Roman"/>
          <w:bCs/>
          <w:sz w:val="20"/>
          <w:szCs w:val="20"/>
          <w:lang w:val="uk-UA" w:eastAsia="uk-UA"/>
        </w:rPr>
      </w:pP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Який орган здійснював контроль за станом реєстрації акціонерів або їх представників для участі в останніх загальних зборах (за наявності контролю)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1552"/>
        <w:gridCol w:w="1541"/>
      </w:tblGrid>
      <w:tr w:rsidR="00E369F3" w:rsidRPr="00E369F3" w:rsidTr="00BA0BE4">
        <w:trPr>
          <w:trHeight w:val="284"/>
        </w:trPr>
        <w:tc>
          <w:tcPr>
            <w:tcW w:w="6981"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p>
        </w:tc>
        <w:tc>
          <w:tcPr>
            <w:tcW w:w="158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Так</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Ні</w:t>
            </w:r>
          </w:p>
        </w:tc>
      </w:tr>
      <w:tr w:rsidR="00E369F3" w:rsidRPr="00E369F3" w:rsidTr="00BA0BE4">
        <w:trPr>
          <w:trHeight w:val="284"/>
        </w:trPr>
        <w:tc>
          <w:tcPr>
            <w:tcW w:w="6981"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Національна комісія з цінних паперів та фондового</w:t>
            </w:r>
            <w:r w:rsidRPr="00E369F3">
              <w:rPr>
                <w:rFonts w:eastAsia="Times New Roman" w:cs="Times New Roman"/>
                <w:bCs/>
                <w:color w:val="000000"/>
                <w:sz w:val="20"/>
                <w:szCs w:val="20"/>
                <w:lang w:eastAsia="uk-UA"/>
              </w:rPr>
              <w:t xml:space="preserve"> ринку</w:t>
            </w:r>
          </w:p>
        </w:tc>
        <w:tc>
          <w:tcPr>
            <w:tcW w:w="1582"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981"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 xml:space="preserve">Акціонери, які володіють у сукупності більше ніж 10 відсотків   </w:t>
            </w:r>
          </w:p>
        </w:tc>
        <w:tc>
          <w:tcPr>
            <w:tcW w:w="158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bl>
    <w:p w:rsidR="00E369F3" w:rsidRPr="00E369F3" w:rsidRDefault="00E369F3" w:rsidP="00E369F3">
      <w:pPr>
        <w:outlineLvl w:val="2"/>
        <w:rPr>
          <w:rFonts w:eastAsia="Times New Roman" w:cs="Times New Roman"/>
          <w:b/>
          <w:bCs/>
          <w:color w:val="000000"/>
          <w:sz w:val="21"/>
          <w:szCs w:val="21"/>
          <w:lang w:val="uk-UA" w:eastAsia="uk-UA"/>
        </w:rPr>
      </w:pP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У який спосіб відбувалось голосування з питань порядку денного на загальних зборах останнього разу?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E369F3" w:rsidRPr="00E369F3" w:rsidTr="00BA0BE4">
        <w:trPr>
          <w:trHeight w:val="284"/>
        </w:trPr>
        <w:tc>
          <w:tcPr>
            <w:tcW w:w="6981"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p>
        </w:tc>
        <w:tc>
          <w:tcPr>
            <w:tcW w:w="158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Так</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Ні</w:t>
            </w:r>
          </w:p>
        </w:tc>
      </w:tr>
      <w:tr w:rsidR="00E369F3" w:rsidRPr="00E369F3" w:rsidTr="00BA0BE4">
        <w:trPr>
          <w:trHeight w:val="284"/>
        </w:trPr>
        <w:tc>
          <w:tcPr>
            <w:tcW w:w="6981"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 xml:space="preserve">Підняттям карток     </w:t>
            </w:r>
          </w:p>
        </w:tc>
        <w:tc>
          <w:tcPr>
            <w:tcW w:w="158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981"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 xml:space="preserve">Бюлетенями (таємне голосування)                        </w:t>
            </w:r>
          </w:p>
        </w:tc>
        <w:tc>
          <w:tcPr>
            <w:tcW w:w="158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r>
      <w:tr w:rsidR="00E369F3" w:rsidRPr="00E369F3" w:rsidTr="00BA0BE4">
        <w:trPr>
          <w:trHeight w:val="284"/>
        </w:trPr>
        <w:tc>
          <w:tcPr>
            <w:tcW w:w="6981"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 xml:space="preserve">Підняттям рук                                          </w:t>
            </w:r>
          </w:p>
        </w:tc>
        <w:tc>
          <w:tcPr>
            <w:tcW w:w="158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1284" w:type="dxa"/>
            <w:shd w:val="clear" w:color="auto" w:fill="auto"/>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Інше</w:t>
            </w:r>
          </w:p>
        </w:tc>
        <w:tc>
          <w:tcPr>
            <w:tcW w:w="8853" w:type="dxa"/>
            <w:gridSpan w:val="3"/>
            <w:shd w:val="clear" w:color="auto" w:fill="auto"/>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д/н</w:t>
            </w:r>
          </w:p>
        </w:tc>
      </w:tr>
    </w:tbl>
    <w:p w:rsidR="00E369F3" w:rsidRPr="00E369F3" w:rsidRDefault="00E369F3" w:rsidP="00E369F3">
      <w:pPr>
        <w:outlineLvl w:val="2"/>
        <w:rPr>
          <w:rFonts w:eastAsia="Times New Roman" w:cs="Times New Roman"/>
          <w:b/>
          <w:bCs/>
          <w:sz w:val="20"/>
          <w:szCs w:val="20"/>
          <w:lang w:val="uk-UA" w:eastAsia="uk-UA"/>
        </w:rPr>
      </w:pP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Які були основні причини скликання останніх позачергових зборів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61"/>
        <w:gridCol w:w="1538"/>
        <w:gridCol w:w="1541"/>
      </w:tblGrid>
      <w:tr w:rsidR="00E369F3" w:rsidRPr="00E369F3" w:rsidTr="00BA0BE4">
        <w:trPr>
          <w:trHeight w:val="284"/>
        </w:trPr>
        <w:tc>
          <w:tcPr>
            <w:tcW w:w="6995"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Так</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Ні</w:t>
            </w:r>
          </w:p>
        </w:tc>
      </w:tr>
      <w:tr w:rsidR="00E369F3" w:rsidRPr="00E369F3" w:rsidTr="00BA0BE4">
        <w:trPr>
          <w:trHeight w:val="284"/>
        </w:trPr>
        <w:tc>
          <w:tcPr>
            <w:tcW w:w="6995"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Реорганізація</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995"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 xml:space="preserve">Додатковий випуск акцій   </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995"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Унесення змін до статуту</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995"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 xml:space="preserve">Прийняття рішення про збільшення статутного капіталу товариства   </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995" w:type="dxa"/>
            <w:gridSpan w:val="2"/>
            <w:shd w:val="clear" w:color="auto" w:fill="auto"/>
            <w:vAlign w:val="center"/>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 xml:space="preserve">Прийняття рішення про зменшення статутного капіталу товариства   </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995" w:type="dxa"/>
            <w:gridSpan w:val="2"/>
            <w:shd w:val="clear" w:color="auto" w:fill="auto"/>
            <w:vAlign w:val="center"/>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sz w:val="20"/>
                <w:szCs w:val="20"/>
                <w:lang w:val="uk-UA" w:eastAsia="uk-UA"/>
              </w:rPr>
              <w:t>Обрання або припинення повноважень голови та членів наглядової ради</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995"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Обрання або припинення повноважень членів виконавчого органу</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995" w:type="dxa"/>
            <w:gridSpan w:val="2"/>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Обрання або припинення повноважень членів ревізійної комісії (ревізора)</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995" w:type="dxa"/>
            <w:gridSpan w:val="2"/>
            <w:shd w:val="clear" w:color="auto" w:fill="auto"/>
            <w:vAlign w:val="center"/>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sz w:val="20"/>
                <w:szCs w:val="20"/>
                <w:lang w:val="uk-UA" w:eastAsia="uk-UA"/>
              </w:rPr>
              <w:t>Делегування додаткових повноважень наглядовій раді</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 xml:space="preserve"> </w:t>
            </w:r>
          </w:p>
        </w:tc>
        <w:tc>
          <w:tcPr>
            <w:tcW w:w="15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1284" w:type="dxa"/>
            <w:shd w:val="clear" w:color="auto" w:fill="auto"/>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Інше</w:t>
            </w:r>
          </w:p>
        </w:tc>
        <w:tc>
          <w:tcPr>
            <w:tcW w:w="8853" w:type="dxa"/>
            <w:gridSpan w:val="3"/>
            <w:shd w:val="clear" w:color="auto" w:fill="auto"/>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Позачерговi загальнi збори не скликалися</w:t>
            </w:r>
          </w:p>
        </w:tc>
      </w:tr>
    </w:tbl>
    <w:p w:rsidR="00E369F3" w:rsidRPr="00E369F3" w:rsidRDefault="00E369F3" w:rsidP="00E369F3">
      <w:pPr>
        <w:outlineLvl w:val="2"/>
        <w:rPr>
          <w:rFonts w:eastAsia="Times New Roman" w:cs="Times New Roman"/>
          <w:b/>
          <w:bCs/>
          <w:sz w:val="20"/>
          <w:szCs w:val="20"/>
          <w:lang w:val="uk-UA" w:eastAsia="uk-UA"/>
        </w:rPr>
      </w:pPr>
    </w:p>
    <w:p w:rsidR="00E369F3" w:rsidRPr="00E369F3" w:rsidRDefault="00E369F3" w:rsidP="00E369F3">
      <w:pPr>
        <w:outlineLvl w:val="2"/>
        <w:rPr>
          <w:rFonts w:eastAsia="Times New Roman" w:cs="Times New Roman"/>
          <w:bCs/>
          <w:color w:val="000000"/>
          <w:sz w:val="20"/>
          <w:szCs w:val="20"/>
          <w:u w:val="words"/>
          <w:lang w:eastAsia="uk-UA"/>
        </w:rPr>
      </w:pPr>
      <w:r w:rsidRPr="00E369F3">
        <w:rPr>
          <w:rFonts w:eastAsia="Times New Roman" w:cs="Times New Roman"/>
          <w:b/>
          <w:bCs/>
          <w:color w:val="000000"/>
          <w:sz w:val="20"/>
          <w:szCs w:val="20"/>
          <w:lang w:val="uk-UA" w:eastAsia="uk-UA"/>
        </w:rPr>
        <w:t xml:space="preserve">Чи проводились у звітному році загальні збори акціонерів у формі заочного голосування? (так/ні) </w:t>
      </w:r>
      <w:r w:rsidRPr="00E369F3">
        <w:rPr>
          <w:rFonts w:eastAsia="Times New Roman" w:cs="Times New Roman"/>
          <w:b/>
          <w:bCs/>
          <w:color w:val="000000"/>
          <w:sz w:val="20"/>
          <w:szCs w:val="20"/>
          <w:lang w:eastAsia="uk-UA"/>
        </w:rPr>
        <w:t xml:space="preserve"> </w:t>
      </w:r>
      <w:r w:rsidRPr="00E369F3">
        <w:rPr>
          <w:rFonts w:eastAsia="Times New Roman" w:cs="Times New Roman"/>
          <w:bCs/>
          <w:color w:val="000000"/>
          <w:sz w:val="20"/>
          <w:szCs w:val="20"/>
          <w:u w:val="words"/>
          <w:lang w:val="en-US" w:eastAsia="uk-UA"/>
        </w:rPr>
        <w:t>Ні</w:t>
      </w:r>
    </w:p>
    <w:p w:rsidR="00E369F3" w:rsidRPr="00E369F3" w:rsidRDefault="00E369F3" w:rsidP="00E369F3">
      <w:pPr>
        <w:outlineLvl w:val="2"/>
        <w:rPr>
          <w:rFonts w:eastAsia="Times New Roman" w:cs="Times New Roman"/>
          <w:color w:val="000000"/>
          <w:sz w:val="27"/>
          <w:szCs w:val="27"/>
          <w:shd w:val="clear" w:color="auto" w:fill="FFFFFF"/>
          <w:lang w:eastAsia="uk-UA"/>
        </w:rPr>
      </w:pPr>
    </w:p>
    <w:p w:rsidR="00E369F3" w:rsidRPr="00E369F3" w:rsidRDefault="00E369F3" w:rsidP="00E369F3">
      <w:pPr>
        <w:outlineLvl w:val="2"/>
        <w:rPr>
          <w:rFonts w:eastAsia="Times New Roman" w:cs="Times New Roman"/>
          <w:b/>
          <w:bCs/>
          <w:color w:val="000000"/>
          <w:sz w:val="20"/>
          <w:szCs w:val="20"/>
          <w:u w:val="words"/>
          <w:lang w:eastAsia="uk-UA"/>
        </w:rPr>
      </w:pPr>
      <w:r w:rsidRPr="00E369F3">
        <w:rPr>
          <w:rFonts w:eastAsia="Times New Roman" w:cs="Times New Roman"/>
          <w:b/>
          <w:color w:val="000000"/>
          <w:sz w:val="20"/>
          <w:szCs w:val="20"/>
          <w:shd w:val="clear" w:color="auto" w:fill="FFFFFF"/>
          <w:lang w:val="uk-UA" w:eastAsia="uk-UA"/>
        </w:rPr>
        <w:t>У разі скликання позачергових загальних зборів зазначаються їх ініціатори: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9"/>
        <w:gridCol w:w="4856"/>
        <w:gridCol w:w="1552"/>
        <w:gridCol w:w="1745"/>
      </w:tblGrid>
      <w:tr w:rsidR="00E369F3" w:rsidRPr="00E369F3" w:rsidTr="00BA0BE4">
        <w:tc>
          <w:tcPr>
            <w:tcW w:w="6771" w:type="dxa"/>
            <w:gridSpan w:val="2"/>
          </w:tcPr>
          <w:p w:rsidR="00E369F3" w:rsidRPr="00E369F3" w:rsidRDefault="00E369F3" w:rsidP="00E369F3">
            <w:pPr>
              <w:outlineLvl w:val="2"/>
              <w:rPr>
                <w:rFonts w:eastAsia="Times New Roman" w:cs="Times New Roman"/>
                <w:bCs/>
                <w:color w:val="000000"/>
                <w:sz w:val="20"/>
                <w:szCs w:val="20"/>
                <w:u w:val="words"/>
                <w:lang w:eastAsia="uk-UA"/>
              </w:rPr>
            </w:pPr>
          </w:p>
        </w:tc>
        <w:tc>
          <w:tcPr>
            <w:tcW w:w="1582" w:type="dxa"/>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Так</w:t>
            </w:r>
          </w:p>
        </w:tc>
        <w:tc>
          <w:tcPr>
            <w:tcW w:w="1784" w:type="dxa"/>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Ні</w:t>
            </w:r>
          </w:p>
        </w:tc>
      </w:tr>
      <w:tr w:rsidR="00E369F3" w:rsidRPr="00E369F3" w:rsidTr="00BA0BE4">
        <w:tc>
          <w:tcPr>
            <w:tcW w:w="6771" w:type="dxa"/>
            <w:gridSpan w:val="2"/>
          </w:tcPr>
          <w:p w:rsidR="00E369F3" w:rsidRPr="00E369F3" w:rsidRDefault="00E369F3" w:rsidP="00E369F3">
            <w:pPr>
              <w:outlineLvl w:val="2"/>
              <w:rPr>
                <w:rFonts w:eastAsia="Times New Roman" w:cs="Times New Roman"/>
                <w:bCs/>
                <w:color w:val="000000"/>
                <w:sz w:val="20"/>
                <w:szCs w:val="20"/>
                <w:u w:val="words"/>
                <w:lang w:val="en-US" w:eastAsia="uk-UA"/>
              </w:rPr>
            </w:pPr>
            <w:r w:rsidRPr="00E369F3">
              <w:rPr>
                <w:rFonts w:eastAsia="Times New Roman" w:cs="Times New Roman"/>
                <w:bCs/>
                <w:color w:val="000000"/>
                <w:sz w:val="20"/>
                <w:szCs w:val="20"/>
                <w:shd w:val="clear" w:color="auto" w:fill="FFFFFF"/>
                <w:lang w:val="uk-UA" w:eastAsia="uk-UA"/>
              </w:rPr>
              <w:t>Наглядова рада</w:t>
            </w:r>
          </w:p>
        </w:tc>
        <w:tc>
          <w:tcPr>
            <w:tcW w:w="1582" w:type="dxa"/>
            <w:vAlign w:val="center"/>
          </w:tcPr>
          <w:p w:rsidR="00E369F3" w:rsidRPr="00E369F3" w:rsidRDefault="00E369F3" w:rsidP="00E369F3">
            <w:pPr>
              <w:jc w:val="center"/>
              <w:outlineLvl w:val="2"/>
              <w:rPr>
                <w:rFonts w:eastAsia="Times New Roman" w:cs="Times New Roman"/>
                <w:bCs/>
                <w:color w:val="000000"/>
                <w:sz w:val="20"/>
                <w:szCs w:val="20"/>
                <w:u w:val="words"/>
                <w:lang w:val="en-US" w:eastAsia="uk-UA"/>
              </w:rPr>
            </w:pPr>
            <w:r w:rsidRPr="00E369F3">
              <w:rPr>
                <w:rFonts w:eastAsia="Times New Roman" w:cs="Times New Roman"/>
                <w:sz w:val="20"/>
                <w:szCs w:val="20"/>
                <w:lang w:val="uk-UA" w:eastAsia="uk-UA"/>
              </w:rPr>
              <w:t xml:space="preserve"> </w:t>
            </w:r>
          </w:p>
        </w:tc>
        <w:tc>
          <w:tcPr>
            <w:tcW w:w="1784" w:type="dxa"/>
            <w:vAlign w:val="center"/>
          </w:tcPr>
          <w:p w:rsidR="00E369F3" w:rsidRPr="00E369F3" w:rsidRDefault="00E369F3" w:rsidP="00E369F3">
            <w:pPr>
              <w:jc w:val="center"/>
              <w:outlineLvl w:val="2"/>
              <w:rPr>
                <w:rFonts w:eastAsia="Times New Roman" w:cs="Times New Roman"/>
                <w:bCs/>
                <w:color w:val="000000"/>
                <w:sz w:val="20"/>
                <w:szCs w:val="20"/>
                <w:u w:val="words"/>
                <w:lang w:val="en-US" w:eastAsia="uk-UA"/>
              </w:rPr>
            </w:pPr>
            <w:r w:rsidRPr="00E369F3">
              <w:rPr>
                <w:rFonts w:eastAsia="Times New Roman" w:cs="Times New Roman"/>
                <w:sz w:val="20"/>
                <w:szCs w:val="20"/>
                <w:lang w:val="uk-UA" w:eastAsia="uk-UA"/>
              </w:rPr>
              <w:t>X</w:t>
            </w:r>
          </w:p>
        </w:tc>
      </w:tr>
      <w:tr w:rsidR="00E369F3" w:rsidRPr="00E369F3" w:rsidTr="00BA0BE4">
        <w:tc>
          <w:tcPr>
            <w:tcW w:w="6771" w:type="dxa"/>
            <w:gridSpan w:val="2"/>
          </w:tcPr>
          <w:p w:rsidR="00E369F3" w:rsidRPr="00E369F3" w:rsidRDefault="00E369F3" w:rsidP="00E369F3">
            <w:pPr>
              <w:outlineLvl w:val="2"/>
              <w:rPr>
                <w:rFonts w:eastAsia="Times New Roman" w:cs="Times New Roman"/>
                <w:bCs/>
                <w:color w:val="000000"/>
                <w:sz w:val="20"/>
                <w:szCs w:val="20"/>
                <w:u w:val="words"/>
                <w:lang w:val="en-US" w:eastAsia="uk-UA"/>
              </w:rPr>
            </w:pPr>
            <w:r w:rsidRPr="00E369F3">
              <w:rPr>
                <w:rFonts w:eastAsia="Times New Roman" w:cs="Times New Roman"/>
                <w:bCs/>
                <w:color w:val="000000"/>
                <w:sz w:val="20"/>
                <w:szCs w:val="20"/>
                <w:shd w:val="clear" w:color="auto" w:fill="FFFFFF"/>
                <w:lang w:val="uk-UA" w:eastAsia="uk-UA"/>
              </w:rPr>
              <w:t>Виконавчий орган</w:t>
            </w:r>
          </w:p>
        </w:tc>
        <w:tc>
          <w:tcPr>
            <w:tcW w:w="1582" w:type="dxa"/>
            <w:vAlign w:val="center"/>
          </w:tcPr>
          <w:p w:rsidR="00E369F3" w:rsidRPr="00E369F3" w:rsidRDefault="00E369F3" w:rsidP="00E369F3">
            <w:pPr>
              <w:jc w:val="center"/>
              <w:outlineLvl w:val="2"/>
              <w:rPr>
                <w:rFonts w:eastAsia="Times New Roman" w:cs="Times New Roman"/>
                <w:bCs/>
                <w:color w:val="000000"/>
                <w:sz w:val="20"/>
                <w:szCs w:val="20"/>
                <w:u w:val="words"/>
                <w:lang w:val="en-US" w:eastAsia="uk-UA"/>
              </w:rPr>
            </w:pPr>
            <w:r w:rsidRPr="00E369F3">
              <w:rPr>
                <w:rFonts w:eastAsia="Times New Roman" w:cs="Times New Roman"/>
                <w:sz w:val="20"/>
                <w:szCs w:val="20"/>
                <w:lang w:val="uk-UA" w:eastAsia="uk-UA"/>
              </w:rPr>
              <w:t xml:space="preserve"> </w:t>
            </w:r>
          </w:p>
        </w:tc>
        <w:tc>
          <w:tcPr>
            <w:tcW w:w="1784" w:type="dxa"/>
            <w:vAlign w:val="center"/>
          </w:tcPr>
          <w:p w:rsidR="00E369F3" w:rsidRPr="00E369F3" w:rsidRDefault="00E369F3" w:rsidP="00E369F3">
            <w:pPr>
              <w:jc w:val="center"/>
              <w:outlineLvl w:val="2"/>
              <w:rPr>
                <w:rFonts w:eastAsia="Times New Roman" w:cs="Times New Roman"/>
                <w:bCs/>
                <w:color w:val="000000"/>
                <w:sz w:val="20"/>
                <w:szCs w:val="20"/>
                <w:u w:val="words"/>
                <w:lang w:val="en-US" w:eastAsia="uk-UA"/>
              </w:rPr>
            </w:pPr>
            <w:r w:rsidRPr="00E369F3">
              <w:rPr>
                <w:rFonts w:eastAsia="Times New Roman" w:cs="Times New Roman"/>
                <w:sz w:val="20"/>
                <w:szCs w:val="20"/>
                <w:lang w:val="uk-UA" w:eastAsia="uk-UA"/>
              </w:rPr>
              <w:t>X</w:t>
            </w:r>
          </w:p>
        </w:tc>
      </w:tr>
      <w:tr w:rsidR="00E369F3" w:rsidRPr="00E369F3" w:rsidTr="00BA0BE4">
        <w:tc>
          <w:tcPr>
            <w:tcW w:w="6771" w:type="dxa"/>
            <w:gridSpan w:val="2"/>
          </w:tcPr>
          <w:p w:rsidR="00E369F3" w:rsidRPr="00E369F3" w:rsidRDefault="00E369F3" w:rsidP="00E369F3">
            <w:pPr>
              <w:outlineLvl w:val="2"/>
              <w:rPr>
                <w:rFonts w:eastAsia="Times New Roman" w:cs="Times New Roman"/>
                <w:bCs/>
                <w:color w:val="000000"/>
                <w:sz w:val="20"/>
                <w:szCs w:val="20"/>
                <w:u w:val="words"/>
                <w:lang w:val="en-US" w:eastAsia="uk-UA"/>
              </w:rPr>
            </w:pPr>
            <w:r w:rsidRPr="00E369F3">
              <w:rPr>
                <w:rFonts w:eastAsia="Times New Roman" w:cs="Times New Roman"/>
                <w:bCs/>
                <w:color w:val="000000"/>
                <w:sz w:val="20"/>
                <w:szCs w:val="20"/>
                <w:shd w:val="clear" w:color="auto" w:fill="FFFFFF"/>
                <w:lang w:val="uk-UA" w:eastAsia="uk-UA"/>
              </w:rPr>
              <w:t>Ревізійна комісія (ревізор)</w:t>
            </w:r>
          </w:p>
        </w:tc>
        <w:tc>
          <w:tcPr>
            <w:tcW w:w="1582" w:type="dxa"/>
            <w:vAlign w:val="center"/>
          </w:tcPr>
          <w:p w:rsidR="00E369F3" w:rsidRPr="00E369F3" w:rsidRDefault="00E369F3" w:rsidP="00E369F3">
            <w:pPr>
              <w:jc w:val="center"/>
              <w:outlineLvl w:val="2"/>
              <w:rPr>
                <w:rFonts w:eastAsia="Times New Roman" w:cs="Times New Roman"/>
                <w:bCs/>
                <w:color w:val="000000"/>
                <w:sz w:val="20"/>
                <w:szCs w:val="20"/>
                <w:u w:val="words"/>
                <w:lang w:val="en-US" w:eastAsia="uk-UA"/>
              </w:rPr>
            </w:pPr>
            <w:r w:rsidRPr="00E369F3">
              <w:rPr>
                <w:rFonts w:eastAsia="Times New Roman" w:cs="Times New Roman"/>
                <w:sz w:val="20"/>
                <w:szCs w:val="20"/>
                <w:lang w:val="uk-UA" w:eastAsia="uk-UA"/>
              </w:rPr>
              <w:t xml:space="preserve"> </w:t>
            </w:r>
          </w:p>
        </w:tc>
        <w:tc>
          <w:tcPr>
            <w:tcW w:w="1784" w:type="dxa"/>
            <w:vAlign w:val="center"/>
          </w:tcPr>
          <w:p w:rsidR="00E369F3" w:rsidRPr="00E369F3" w:rsidRDefault="00E369F3" w:rsidP="00E369F3">
            <w:pPr>
              <w:jc w:val="center"/>
              <w:outlineLvl w:val="2"/>
              <w:rPr>
                <w:rFonts w:eastAsia="Times New Roman" w:cs="Times New Roman"/>
                <w:bCs/>
                <w:color w:val="000000"/>
                <w:sz w:val="20"/>
                <w:szCs w:val="20"/>
                <w:u w:val="words"/>
                <w:lang w:val="en-US" w:eastAsia="uk-UA"/>
              </w:rPr>
            </w:pPr>
            <w:r w:rsidRPr="00E369F3">
              <w:rPr>
                <w:rFonts w:eastAsia="Times New Roman" w:cs="Times New Roman"/>
                <w:sz w:val="20"/>
                <w:szCs w:val="20"/>
                <w:lang w:val="uk-UA" w:eastAsia="uk-UA"/>
              </w:rPr>
              <w:t>X</w:t>
            </w:r>
          </w:p>
        </w:tc>
      </w:tr>
      <w:tr w:rsidR="00E369F3" w:rsidRPr="00E369F3" w:rsidTr="00BA0BE4">
        <w:tc>
          <w:tcPr>
            <w:tcW w:w="6771" w:type="dxa"/>
            <w:gridSpan w:val="2"/>
          </w:tcPr>
          <w:p w:rsidR="00E369F3" w:rsidRPr="00E369F3" w:rsidRDefault="00E369F3" w:rsidP="00E369F3">
            <w:pPr>
              <w:outlineLvl w:val="2"/>
              <w:rPr>
                <w:rFonts w:eastAsia="Times New Roman" w:cs="Times New Roman"/>
                <w:bCs/>
                <w:color w:val="000000"/>
                <w:sz w:val="20"/>
                <w:szCs w:val="20"/>
                <w:u w:val="words"/>
                <w:lang w:eastAsia="uk-UA"/>
              </w:rPr>
            </w:pPr>
            <w:r w:rsidRPr="00E369F3">
              <w:rPr>
                <w:rFonts w:eastAsia="Times New Roman" w:cs="Times New Roman"/>
                <w:bCs/>
                <w:color w:val="000000"/>
                <w:sz w:val="20"/>
                <w:szCs w:val="20"/>
                <w:shd w:val="clear" w:color="auto" w:fill="FFFFFF"/>
                <w:lang w:val="uk-UA" w:eastAsia="uk-UA"/>
              </w:rPr>
              <w:t>Акціонери (акціонер), які на день подання вимоги сукупно є власниками 10 і більше відсотків простих акцій товариства</w:t>
            </w:r>
          </w:p>
        </w:tc>
        <w:tc>
          <w:tcPr>
            <w:tcW w:w="3366" w:type="dxa"/>
            <w:gridSpan w:val="2"/>
          </w:tcPr>
          <w:p w:rsidR="00E369F3" w:rsidRPr="00E369F3" w:rsidRDefault="00E369F3" w:rsidP="00E369F3">
            <w:pPr>
              <w:outlineLvl w:val="2"/>
              <w:rPr>
                <w:rFonts w:eastAsia="Times New Roman" w:cs="Times New Roman"/>
                <w:bCs/>
                <w:color w:val="000000"/>
                <w:sz w:val="20"/>
                <w:szCs w:val="20"/>
                <w:u w:val="words"/>
                <w:lang w:val="en-US" w:eastAsia="uk-UA"/>
              </w:rPr>
            </w:pPr>
            <w:r w:rsidRPr="00E369F3">
              <w:rPr>
                <w:rFonts w:eastAsia="Times New Roman" w:cs="Times New Roman"/>
                <w:sz w:val="20"/>
                <w:szCs w:val="20"/>
                <w:lang w:val="uk-UA" w:eastAsia="uk-UA"/>
              </w:rPr>
              <w:t xml:space="preserve"> </w:t>
            </w:r>
          </w:p>
        </w:tc>
      </w:tr>
      <w:tr w:rsidR="00E369F3" w:rsidRPr="00E369F3" w:rsidTr="00BA0BE4">
        <w:tc>
          <w:tcPr>
            <w:tcW w:w="1774" w:type="dxa"/>
          </w:tcPr>
          <w:p w:rsidR="00E369F3" w:rsidRPr="00E369F3" w:rsidRDefault="00E369F3" w:rsidP="00E369F3">
            <w:pPr>
              <w:jc w:val="center"/>
              <w:outlineLvl w:val="2"/>
              <w:rPr>
                <w:rFonts w:eastAsia="Times New Roman" w:cs="Times New Roman"/>
                <w:bCs/>
                <w:color w:val="000000"/>
                <w:sz w:val="20"/>
                <w:szCs w:val="20"/>
                <w:u w:val="words"/>
                <w:lang w:val="en-US" w:eastAsia="uk-UA"/>
              </w:rPr>
            </w:pPr>
            <w:r w:rsidRPr="00E369F3">
              <w:rPr>
                <w:rFonts w:eastAsia="Times New Roman" w:cs="Times New Roman"/>
                <w:bCs/>
                <w:color w:val="000000"/>
                <w:sz w:val="20"/>
                <w:szCs w:val="20"/>
                <w:shd w:val="clear" w:color="auto" w:fill="FFFFFF"/>
                <w:lang w:val="uk-UA" w:eastAsia="uk-UA"/>
              </w:rPr>
              <w:t>Інше (зазначити)</w:t>
            </w:r>
          </w:p>
        </w:tc>
        <w:tc>
          <w:tcPr>
            <w:tcW w:w="8363" w:type="dxa"/>
            <w:gridSpan w:val="3"/>
          </w:tcPr>
          <w:p w:rsidR="00E369F3" w:rsidRPr="00E369F3" w:rsidRDefault="00E369F3" w:rsidP="00E369F3">
            <w:pPr>
              <w:outlineLvl w:val="2"/>
              <w:rPr>
                <w:rFonts w:eastAsia="Times New Roman" w:cs="Times New Roman"/>
                <w:bCs/>
                <w:color w:val="000000"/>
                <w:sz w:val="20"/>
                <w:szCs w:val="20"/>
                <w:u w:val="words"/>
                <w:lang w:val="en-US" w:eastAsia="uk-UA"/>
              </w:rPr>
            </w:pPr>
            <w:r w:rsidRPr="00E369F3">
              <w:rPr>
                <w:rFonts w:eastAsia="Times New Roman" w:cs="Times New Roman"/>
                <w:sz w:val="20"/>
                <w:szCs w:val="20"/>
                <w:lang w:val="uk-UA" w:eastAsia="uk-UA"/>
              </w:rPr>
              <w:t xml:space="preserve"> </w:t>
            </w:r>
          </w:p>
        </w:tc>
      </w:tr>
    </w:tbl>
    <w:p w:rsidR="00E369F3" w:rsidRPr="00E369F3" w:rsidRDefault="00E369F3" w:rsidP="00E369F3">
      <w:pPr>
        <w:outlineLvl w:val="2"/>
        <w:rPr>
          <w:rFonts w:eastAsia="Times New Roman" w:cs="Times New Roman"/>
          <w:bCs/>
          <w:color w:val="000000"/>
          <w:sz w:val="20"/>
          <w:szCs w:val="20"/>
          <w:u w:val="words"/>
          <w:lang w:val="en-US" w:eastAsia="uk-UA"/>
        </w:rPr>
      </w:pPr>
    </w:p>
    <w:p w:rsidR="00E369F3" w:rsidRPr="00E369F3" w:rsidRDefault="00E369F3" w:rsidP="00E369F3">
      <w:pPr>
        <w:outlineLvl w:val="2"/>
        <w:rPr>
          <w:rFonts w:eastAsia="Times New Roman" w:cs="Times New Roman"/>
          <w:b/>
          <w:color w:val="000000"/>
          <w:sz w:val="18"/>
          <w:szCs w:val="18"/>
          <w:shd w:val="clear" w:color="auto" w:fill="FFFFFF"/>
          <w:lang w:eastAsia="uk-UA"/>
        </w:rPr>
      </w:pPr>
      <w:r w:rsidRPr="00E369F3">
        <w:rPr>
          <w:rFonts w:eastAsia="Times New Roman" w:cs="Times New Roman"/>
          <w:b/>
          <w:color w:val="000000"/>
          <w:sz w:val="18"/>
          <w:szCs w:val="18"/>
          <w:shd w:val="clear" w:color="auto" w:fill="FFFFFF"/>
          <w:lang w:val="uk-UA" w:eastAsia="uk-UA"/>
        </w:rPr>
        <w:t>У разі скликання, але не проведення чергових загальних зборів зазначається причина їх непроведення</w:t>
      </w:r>
      <w:r w:rsidRPr="00E369F3">
        <w:rPr>
          <w:rFonts w:eastAsia="Times New Roman" w:cs="Times New Roman"/>
          <w:b/>
          <w:color w:val="000000"/>
          <w:sz w:val="18"/>
          <w:szCs w:val="18"/>
          <w:shd w:val="clear" w:color="auto" w:fill="FFFFFF"/>
          <w:lang w:eastAsia="uk-UA"/>
        </w:rPr>
        <w:t xml:space="preserve"> : </w:t>
      </w:r>
      <w:r w:rsidRPr="00E369F3">
        <w:rPr>
          <w:rFonts w:eastAsia="Times New Roman" w:cs="Times New Roman"/>
          <w:sz w:val="20"/>
          <w:szCs w:val="20"/>
          <w:lang w:val="uk-UA" w:eastAsia="uk-UA"/>
        </w:rPr>
        <w:t xml:space="preserve"> </w:t>
      </w:r>
    </w:p>
    <w:p w:rsidR="00E369F3" w:rsidRPr="00E369F3" w:rsidRDefault="00E369F3" w:rsidP="00E369F3">
      <w:pPr>
        <w:outlineLvl w:val="2"/>
        <w:rPr>
          <w:rFonts w:eastAsia="Times New Roman" w:cs="Times New Roman"/>
          <w:b/>
          <w:color w:val="000000"/>
          <w:sz w:val="20"/>
          <w:szCs w:val="20"/>
          <w:shd w:val="clear" w:color="auto" w:fill="FFFFFF"/>
          <w:lang w:eastAsia="uk-UA"/>
        </w:rPr>
      </w:pPr>
      <w:r w:rsidRPr="00E369F3">
        <w:rPr>
          <w:rFonts w:eastAsia="Times New Roman" w:cs="Times New Roman"/>
          <w:b/>
          <w:color w:val="000000"/>
          <w:sz w:val="20"/>
          <w:szCs w:val="20"/>
          <w:shd w:val="clear" w:color="auto" w:fill="FFFFFF"/>
          <w:lang w:val="uk-UA" w:eastAsia="uk-UA"/>
        </w:rPr>
        <w:t>У разі скликання, але не проведення позачергових загальних зборів зазначається причина їх непроведення</w:t>
      </w:r>
      <w:r w:rsidRPr="00E369F3">
        <w:rPr>
          <w:rFonts w:eastAsia="Times New Roman" w:cs="Times New Roman"/>
          <w:b/>
          <w:color w:val="000000"/>
          <w:sz w:val="20"/>
          <w:szCs w:val="20"/>
          <w:shd w:val="clear" w:color="auto" w:fill="FFFFFF"/>
          <w:lang w:eastAsia="uk-UA"/>
        </w:rPr>
        <w:t>:</w:t>
      </w:r>
    </w:p>
    <w:p w:rsidR="00E369F3" w:rsidRPr="00E369F3" w:rsidRDefault="00E369F3" w:rsidP="00E369F3">
      <w:pPr>
        <w:outlineLvl w:val="2"/>
        <w:rPr>
          <w:rFonts w:eastAsia="Times New Roman" w:cs="Times New Roman"/>
          <w:b/>
          <w:bCs/>
          <w:szCs w:val="24"/>
          <w:lang w:eastAsia="uk-UA"/>
        </w:rPr>
      </w:pPr>
      <w:r w:rsidRPr="00E369F3">
        <w:rPr>
          <w:rFonts w:eastAsia="Times New Roman" w:cs="Times New Roman"/>
          <w:sz w:val="20"/>
          <w:szCs w:val="20"/>
          <w:lang w:val="uk-UA" w:eastAsia="uk-UA"/>
        </w:rPr>
        <w:t xml:space="preserve"> </w:t>
      </w:r>
    </w:p>
    <w:p w:rsidR="00E369F3" w:rsidRPr="00E369F3" w:rsidRDefault="00E369F3" w:rsidP="00E369F3">
      <w:pPr>
        <w:jc w:val="center"/>
        <w:outlineLvl w:val="2"/>
        <w:rPr>
          <w:rFonts w:eastAsia="Times New Roman" w:cs="Times New Roman"/>
          <w:b/>
          <w:bCs/>
          <w:szCs w:val="24"/>
          <w:lang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center"/>
        <w:rPr>
          <w:rFonts w:eastAsia="Times New Roman" w:cs="Times New Roman"/>
          <w:b/>
          <w:color w:val="000000"/>
          <w:sz w:val="28"/>
          <w:szCs w:val="28"/>
          <w:lang w:val="uk-UA" w:eastAsia="ru-RU"/>
        </w:rPr>
      </w:pPr>
      <w:r w:rsidRPr="00E369F3">
        <w:rPr>
          <w:rFonts w:eastAsia="Times New Roman" w:cs="Times New Roman"/>
          <w:b/>
          <w:color w:val="000000"/>
          <w:sz w:val="28"/>
          <w:szCs w:val="28"/>
          <w:lang w:val="uk-UA" w:eastAsia="ru-RU"/>
        </w:rPr>
        <w:lastRenderedPageBreak/>
        <w:t>4) інформація про наглядову раду та виконавчий орган емітента</w:t>
      </w: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Склад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8"/>
        <w:gridCol w:w="1264"/>
      </w:tblGrid>
      <w:tr w:rsidR="00E369F3" w:rsidRPr="00E369F3" w:rsidTr="00BA0BE4">
        <w:trPr>
          <w:trHeight w:val="284"/>
        </w:trPr>
        <w:tc>
          <w:tcPr>
            <w:tcW w:w="8857" w:type="dxa"/>
            <w:shd w:val="clear" w:color="auto" w:fill="auto"/>
            <w:vAlign w:val="center"/>
          </w:tcPr>
          <w:p w:rsidR="00E369F3" w:rsidRPr="00E369F3" w:rsidRDefault="00E369F3" w:rsidP="00E369F3">
            <w:pPr>
              <w:outlineLvl w:val="2"/>
              <w:rPr>
                <w:rFonts w:eastAsia="Times New Roman" w:cs="Times New Roman"/>
                <w:b/>
                <w:bCs/>
                <w:color w:val="000000"/>
                <w:sz w:val="20"/>
                <w:szCs w:val="20"/>
                <w:lang w:val="uk-UA" w:eastAsia="uk-UA"/>
              </w:rPr>
            </w:pPr>
          </w:p>
        </w:tc>
        <w:tc>
          <w:tcPr>
            <w:tcW w:w="1280"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(осіб)</w:t>
            </w:r>
          </w:p>
        </w:tc>
      </w:tr>
      <w:tr w:rsidR="00E369F3" w:rsidRPr="00E369F3" w:rsidTr="00BA0BE4">
        <w:trPr>
          <w:trHeight w:val="284"/>
        </w:trPr>
        <w:tc>
          <w:tcPr>
            <w:tcW w:w="8857" w:type="dxa"/>
            <w:shd w:val="clear" w:color="auto" w:fill="auto"/>
            <w:vAlign w:val="center"/>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sz w:val="20"/>
                <w:szCs w:val="20"/>
                <w:lang w:val="uk-UA" w:eastAsia="uk-UA"/>
              </w:rPr>
              <w:t>кількість членів наглядової ради - акціонерів</w:t>
            </w:r>
          </w:p>
        </w:tc>
        <w:tc>
          <w:tcPr>
            <w:tcW w:w="1280"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3</w:t>
            </w:r>
          </w:p>
        </w:tc>
      </w:tr>
      <w:tr w:rsidR="00E369F3" w:rsidRPr="00E369F3" w:rsidTr="00BA0BE4">
        <w:trPr>
          <w:trHeight w:val="284"/>
        </w:trPr>
        <w:tc>
          <w:tcPr>
            <w:tcW w:w="8857" w:type="dxa"/>
            <w:shd w:val="clear" w:color="auto" w:fill="auto"/>
            <w:vAlign w:val="center"/>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sz w:val="20"/>
                <w:szCs w:val="20"/>
                <w:lang w:val="uk-UA" w:eastAsia="uk-UA"/>
              </w:rPr>
              <w:t>кількість членів наглядової ради –представників акціонерів</w:t>
            </w:r>
          </w:p>
        </w:tc>
        <w:tc>
          <w:tcPr>
            <w:tcW w:w="1280"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0</w:t>
            </w:r>
          </w:p>
        </w:tc>
      </w:tr>
      <w:tr w:rsidR="00E369F3" w:rsidRPr="00E369F3" w:rsidTr="00BA0BE4">
        <w:trPr>
          <w:trHeight w:val="284"/>
        </w:trPr>
        <w:tc>
          <w:tcPr>
            <w:tcW w:w="8857" w:type="dxa"/>
            <w:shd w:val="clear" w:color="auto" w:fill="auto"/>
            <w:vAlign w:val="center"/>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sz w:val="20"/>
                <w:szCs w:val="20"/>
                <w:lang w:val="uk-UA" w:eastAsia="uk-UA"/>
              </w:rPr>
              <w:t>кількість членів наглядової ради – незалежних директорів</w:t>
            </w:r>
          </w:p>
        </w:tc>
        <w:tc>
          <w:tcPr>
            <w:tcW w:w="1280"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0</w:t>
            </w:r>
          </w:p>
        </w:tc>
      </w:tr>
    </w:tbl>
    <w:p w:rsidR="00E369F3" w:rsidRPr="00E369F3" w:rsidRDefault="00E369F3" w:rsidP="00E369F3">
      <w:pPr>
        <w:outlineLvl w:val="2"/>
        <w:rPr>
          <w:rFonts w:eastAsia="Times New Roman" w:cs="Times New Roman"/>
          <w:b/>
          <w:bCs/>
          <w:color w:val="000000"/>
          <w:sz w:val="20"/>
          <w:szCs w:val="20"/>
          <w:lang w:val="en-US" w:eastAsia="uk-UA"/>
        </w:rPr>
      </w:pP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Комітети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3"/>
        <w:gridCol w:w="4790"/>
        <w:gridCol w:w="1675"/>
        <w:gridCol w:w="1664"/>
      </w:tblGrid>
      <w:tr w:rsidR="00E369F3" w:rsidRPr="00E369F3" w:rsidTr="00BA0BE4">
        <w:trPr>
          <w:trHeight w:val="284"/>
        </w:trPr>
        <w:tc>
          <w:tcPr>
            <w:tcW w:w="6729"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p>
        </w:tc>
        <w:tc>
          <w:tcPr>
            <w:tcW w:w="1708"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Так</w:t>
            </w:r>
          </w:p>
        </w:tc>
        <w:tc>
          <w:tcPr>
            <w:tcW w:w="1700"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Ні</w:t>
            </w:r>
          </w:p>
        </w:tc>
      </w:tr>
      <w:tr w:rsidR="00E369F3" w:rsidRPr="00E369F3" w:rsidTr="00BA0BE4">
        <w:trPr>
          <w:trHeight w:val="284"/>
        </w:trPr>
        <w:tc>
          <w:tcPr>
            <w:tcW w:w="6729"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З питань аудиту</w:t>
            </w:r>
          </w:p>
        </w:tc>
        <w:tc>
          <w:tcPr>
            <w:tcW w:w="1708"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c>
          <w:tcPr>
            <w:tcW w:w="1700"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r>
      <w:tr w:rsidR="00E369F3" w:rsidRPr="00E369F3" w:rsidTr="00BA0BE4">
        <w:trPr>
          <w:trHeight w:val="284"/>
        </w:trPr>
        <w:tc>
          <w:tcPr>
            <w:tcW w:w="6729"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З питань призначень                    </w:t>
            </w:r>
          </w:p>
        </w:tc>
        <w:tc>
          <w:tcPr>
            <w:tcW w:w="1708"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 xml:space="preserve"> </w:t>
            </w:r>
          </w:p>
        </w:tc>
        <w:tc>
          <w:tcPr>
            <w:tcW w:w="1700"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729"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З винагород</w:t>
            </w:r>
          </w:p>
        </w:tc>
        <w:tc>
          <w:tcPr>
            <w:tcW w:w="1708"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c>
          <w:tcPr>
            <w:tcW w:w="1700"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r>
      <w:tr w:rsidR="00E369F3" w:rsidRPr="00E369F3" w:rsidTr="00BA0BE4">
        <w:trPr>
          <w:trHeight w:val="284"/>
        </w:trPr>
        <w:tc>
          <w:tcPr>
            <w:tcW w:w="1802"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Інші (запишіть)                                        </w:t>
            </w:r>
          </w:p>
        </w:tc>
        <w:tc>
          <w:tcPr>
            <w:tcW w:w="8335" w:type="dxa"/>
            <w:gridSpan w:val="3"/>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r>
    </w:tbl>
    <w:p w:rsidR="00E369F3" w:rsidRPr="00E369F3" w:rsidRDefault="00E369F3" w:rsidP="00E369F3">
      <w:pPr>
        <w:outlineLvl w:val="2"/>
        <w:rPr>
          <w:rFonts w:eastAsia="Times New Roman" w:cs="Times New Roman"/>
          <w:bCs/>
          <w:sz w:val="20"/>
          <w:szCs w:val="20"/>
          <w:lang w:val="en-US" w:eastAsia="uk-UA"/>
        </w:rPr>
      </w:pPr>
    </w:p>
    <w:p w:rsidR="00E369F3" w:rsidRPr="00E369F3" w:rsidRDefault="00E369F3" w:rsidP="00E369F3">
      <w:pPr>
        <w:ind w:left="-142"/>
        <w:rPr>
          <w:rFonts w:eastAsia="Times New Roman" w:cs="Times New Roman"/>
          <w:b/>
          <w:sz w:val="20"/>
          <w:szCs w:val="20"/>
          <w:lang w:eastAsia="uk-UA"/>
        </w:rPr>
      </w:pPr>
      <w:r w:rsidRPr="00E369F3">
        <w:rPr>
          <w:rFonts w:eastAsia="Times New Roman" w:cs="Times New Roman"/>
          <w:b/>
          <w:sz w:val="20"/>
          <w:szCs w:val="20"/>
          <w:lang w:eastAsia="uk-UA"/>
        </w:rPr>
        <w:t>У разі проведення оцінки роботи комітетів зазначається інформація щодо їх компетентності та ефективності :</w:t>
      </w:r>
    </w:p>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sz w:val="20"/>
          <w:szCs w:val="20"/>
          <w:lang w:val="en-US" w:eastAsia="uk-UA"/>
        </w:rPr>
        <w:t>комітети не створювалися</w:t>
      </w:r>
    </w:p>
    <w:p w:rsidR="00E369F3" w:rsidRPr="00E369F3" w:rsidRDefault="00E369F3" w:rsidP="00E369F3">
      <w:pPr>
        <w:ind w:left="-142"/>
        <w:rPr>
          <w:rFonts w:eastAsia="Times New Roman" w:cs="Times New Roman"/>
          <w:szCs w:val="24"/>
          <w:lang w:eastAsia="uk-UA"/>
        </w:rPr>
      </w:pPr>
      <w:r w:rsidRPr="00E369F3">
        <w:rPr>
          <w:rFonts w:eastAsia="Times New Roman" w:cs="Times New Roman"/>
          <w:b/>
          <w:sz w:val="20"/>
          <w:szCs w:val="20"/>
          <w:shd w:val="clear" w:color="auto" w:fill="FFFFFF"/>
          <w:lang w:val="uk-UA" w:eastAsia="uk-UA"/>
        </w:rPr>
        <w:t>Зазначається інформація стосовно кількості засідань та яких саме комітетів наглядової ради</w:t>
      </w:r>
      <w:r w:rsidRPr="00E369F3">
        <w:rPr>
          <w:rFonts w:eastAsia="Times New Roman" w:cs="Times New Roman"/>
          <w:b/>
          <w:sz w:val="20"/>
          <w:szCs w:val="20"/>
          <w:shd w:val="clear" w:color="auto" w:fill="FFFFFF"/>
          <w:lang w:eastAsia="uk-UA"/>
        </w:rPr>
        <w:t xml:space="preserve"> </w:t>
      </w:r>
      <w:r w:rsidRPr="00E369F3">
        <w:rPr>
          <w:rFonts w:eastAsia="Times New Roman" w:cs="Times New Roman"/>
          <w:b/>
          <w:sz w:val="20"/>
          <w:szCs w:val="20"/>
          <w:lang w:eastAsia="uk-UA"/>
        </w:rPr>
        <w:t>:</w:t>
      </w:r>
      <w:r w:rsidRPr="00E369F3">
        <w:rPr>
          <w:rFonts w:eastAsia="Times New Roman" w:cs="Times New Roman"/>
          <w:szCs w:val="24"/>
          <w:lang w:eastAsia="uk-UA"/>
        </w:rPr>
        <w:t xml:space="preserve"> </w:t>
      </w:r>
    </w:p>
    <w:p w:rsidR="00E369F3" w:rsidRPr="00E369F3" w:rsidRDefault="00E369F3" w:rsidP="00E369F3">
      <w:pPr>
        <w:outlineLvl w:val="2"/>
        <w:rPr>
          <w:rFonts w:eastAsia="Times New Roman" w:cs="Times New Roman"/>
          <w:b/>
          <w:bCs/>
          <w:color w:val="000000"/>
          <w:sz w:val="20"/>
          <w:szCs w:val="20"/>
          <w:lang w:eastAsia="uk-UA"/>
        </w:rPr>
      </w:pPr>
      <w:r w:rsidRPr="00E369F3">
        <w:rPr>
          <w:rFonts w:eastAsia="Times New Roman" w:cs="Times New Roman"/>
          <w:bCs/>
          <w:sz w:val="20"/>
          <w:szCs w:val="20"/>
          <w:lang w:val="uk-UA" w:eastAsia="uk-UA"/>
        </w:rPr>
        <w:t xml:space="preserve"> </w:t>
      </w: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Персональний склад наглядової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4"/>
        <w:gridCol w:w="2872"/>
        <w:gridCol w:w="1388"/>
        <w:gridCol w:w="1388"/>
      </w:tblGrid>
      <w:tr w:rsidR="00E369F3" w:rsidRPr="00E369F3" w:rsidTr="00BA0BE4">
        <w:tc>
          <w:tcPr>
            <w:tcW w:w="2151" w:type="pct"/>
            <w:vMerge w:val="restar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Прізвище, ім'я, по батькові</w:t>
            </w:r>
          </w:p>
        </w:tc>
        <w:tc>
          <w:tcPr>
            <w:tcW w:w="1449" w:type="pct"/>
            <w:vMerge w:val="restar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Посада</w:t>
            </w:r>
          </w:p>
        </w:tc>
        <w:tc>
          <w:tcPr>
            <w:tcW w:w="1400" w:type="pct"/>
            <w:gridSpan w:val="2"/>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Незалежний член</w:t>
            </w:r>
          </w:p>
        </w:tc>
      </w:tr>
      <w:tr w:rsidR="00E369F3" w:rsidRPr="00E369F3" w:rsidTr="00BA0BE4">
        <w:tc>
          <w:tcPr>
            <w:tcW w:w="2151" w:type="pct"/>
            <w:vMerge/>
            <w:shd w:val="clear" w:color="auto" w:fill="auto"/>
          </w:tcPr>
          <w:p w:rsidR="00E369F3" w:rsidRPr="00E369F3" w:rsidRDefault="00E369F3" w:rsidP="00E369F3">
            <w:pPr>
              <w:rPr>
                <w:rFonts w:eastAsia="Times New Roman" w:cs="Times New Roman"/>
                <w:color w:val="000000"/>
                <w:sz w:val="20"/>
                <w:szCs w:val="20"/>
                <w:lang w:val="uk-UA" w:eastAsia="uk-UA"/>
              </w:rPr>
            </w:pPr>
          </w:p>
        </w:tc>
        <w:tc>
          <w:tcPr>
            <w:tcW w:w="1449" w:type="pct"/>
            <w:vMerge/>
            <w:shd w:val="clear" w:color="auto" w:fill="auto"/>
          </w:tcPr>
          <w:p w:rsidR="00E369F3" w:rsidRPr="00E369F3" w:rsidRDefault="00E369F3" w:rsidP="00E369F3">
            <w:pPr>
              <w:rPr>
                <w:rFonts w:eastAsia="Times New Roman" w:cs="Times New Roman"/>
                <w:color w:val="000000"/>
                <w:sz w:val="20"/>
                <w:szCs w:val="20"/>
                <w:lang w:val="uk-UA" w:eastAsia="uk-UA"/>
              </w:rPr>
            </w:pPr>
          </w:p>
        </w:tc>
        <w:tc>
          <w:tcPr>
            <w:tcW w:w="700"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Так*</w:t>
            </w:r>
          </w:p>
        </w:tc>
        <w:tc>
          <w:tcPr>
            <w:tcW w:w="700"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Ні*</w:t>
            </w:r>
          </w:p>
        </w:tc>
      </w:tr>
      <w:tr w:rsidR="00E369F3" w:rsidRPr="00E369F3" w:rsidTr="00BA0BE4">
        <w:tc>
          <w:tcPr>
            <w:tcW w:w="2151"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 xml:space="preserve">Сьомушкiн Артем Юрiйович </w:t>
            </w:r>
          </w:p>
        </w:tc>
        <w:tc>
          <w:tcPr>
            <w:tcW w:w="1449"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Голова наглядової ради</w:t>
            </w:r>
          </w:p>
        </w:tc>
        <w:tc>
          <w:tcPr>
            <w:tcW w:w="700"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 xml:space="preserve"> </w:t>
            </w:r>
          </w:p>
        </w:tc>
        <w:tc>
          <w:tcPr>
            <w:tcW w:w="700"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X</w:t>
            </w:r>
          </w:p>
        </w:tc>
      </w:tr>
      <w:tr w:rsidR="00E369F3" w:rsidRPr="00E369F3" w:rsidTr="00BA0BE4">
        <w:tc>
          <w:tcPr>
            <w:tcW w:w="2151"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Рябко Олександр Вiкторович</w:t>
            </w:r>
          </w:p>
        </w:tc>
        <w:tc>
          <w:tcPr>
            <w:tcW w:w="1449"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Член наглядової ради</w:t>
            </w:r>
          </w:p>
        </w:tc>
        <w:tc>
          <w:tcPr>
            <w:tcW w:w="700"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p>
        </w:tc>
        <w:tc>
          <w:tcPr>
            <w:tcW w:w="700"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X</w:t>
            </w:r>
          </w:p>
        </w:tc>
      </w:tr>
      <w:tr w:rsidR="00E369F3" w:rsidRPr="00E369F3" w:rsidTr="00BA0BE4">
        <w:tc>
          <w:tcPr>
            <w:tcW w:w="2151"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Биховченко Надiя Iванiвна</w:t>
            </w:r>
          </w:p>
        </w:tc>
        <w:tc>
          <w:tcPr>
            <w:tcW w:w="1449"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Член наглядової ради</w:t>
            </w:r>
          </w:p>
        </w:tc>
        <w:tc>
          <w:tcPr>
            <w:tcW w:w="700"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p>
        </w:tc>
        <w:tc>
          <w:tcPr>
            <w:tcW w:w="700" w:type="pct"/>
            <w:shd w:val="clear" w:color="auto" w:fill="auto"/>
          </w:tcPr>
          <w:p w:rsidR="00E369F3" w:rsidRPr="00E369F3" w:rsidRDefault="00E369F3" w:rsidP="00E369F3">
            <w:pPr>
              <w:spacing w:before="100" w:beforeAutospacing="1" w:after="100" w:afterAutospacing="1"/>
              <w:jc w:val="center"/>
              <w:rPr>
                <w:rFonts w:eastAsia="Times New Roman" w:cs="Times New Roman"/>
                <w:color w:val="000000"/>
                <w:sz w:val="20"/>
                <w:szCs w:val="20"/>
                <w:lang w:val="uk-UA" w:eastAsia="ru-RU"/>
              </w:rPr>
            </w:pPr>
            <w:r w:rsidRPr="00E369F3">
              <w:rPr>
                <w:rFonts w:eastAsia="Times New Roman" w:cs="Times New Roman"/>
                <w:color w:val="000000"/>
                <w:sz w:val="20"/>
                <w:szCs w:val="20"/>
                <w:lang w:val="uk-UA" w:eastAsia="ru-RU"/>
              </w:rPr>
              <w:t>X</w:t>
            </w:r>
          </w:p>
        </w:tc>
      </w:tr>
    </w:tbl>
    <w:p w:rsidR="00E369F3" w:rsidRPr="00E369F3" w:rsidRDefault="00E369F3" w:rsidP="00E369F3">
      <w:pPr>
        <w:outlineLvl w:val="2"/>
        <w:rPr>
          <w:rFonts w:eastAsia="Times New Roman" w:cs="Times New Roman"/>
          <w:bCs/>
          <w:sz w:val="20"/>
          <w:szCs w:val="20"/>
          <w:lang w:eastAsia="uk-UA"/>
        </w:rPr>
      </w:pP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5029"/>
        <w:gridCol w:w="1648"/>
        <w:gridCol w:w="1635"/>
      </w:tblGrid>
      <w:tr w:rsidR="00E369F3" w:rsidRPr="00E369F3" w:rsidTr="00BA0BE4">
        <w:trPr>
          <w:trHeight w:val="284"/>
        </w:trPr>
        <w:tc>
          <w:tcPr>
            <w:tcW w:w="6781"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p>
        </w:tc>
        <w:tc>
          <w:tcPr>
            <w:tcW w:w="168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Так</w:t>
            </w:r>
          </w:p>
        </w:tc>
        <w:tc>
          <w:tcPr>
            <w:tcW w:w="167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Ні</w:t>
            </w:r>
          </w:p>
        </w:tc>
      </w:tr>
      <w:tr w:rsidR="00E369F3" w:rsidRPr="00E369F3" w:rsidTr="00BA0BE4">
        <w:trPr>
          <w:trHeight w:val="284"/>
        </w:trPr>
        <w:tc>
          <w:tcPr>
            <w:tcW w:w="6781"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Галузеві знання і досвід роботи в галузі               </w:t>
            </w:r>
          </w:p>
        </w:tc>
        <w:tc>
          <w:tcPr>
            <w:tcW w:w="168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c>
          <w:tcPr>
            <w:tcW w:w="167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r>
      <w:tr w:rsidR="00E369F3" w:rsidRPr="00E369F3" w:rsidTr="00BA0BE4">
        <w:trPr>
          <w:trHeight w:val="284"/>
        </w:trPr>
        <w:tc>
          <w:tcPr>
            <w:tcW w:w="6781"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Знання у сфері фінансів і менеджменту                  </w:t>
            </w:r>
          </w:p>
        </w:tc>
        <w:tc>
          <w:tcPr>
            <w:tcW w:w="168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c>
          <w:tcPr>
            <w:tcW w:w="167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r>
      <w:tr w:rsidR="00E369F3" w:rsidRPr="00E369F3" w:rsidTr="00BA0BE4">
        <w:trPr>
          <w:trHeight w:val="284"/>
        </w:trPr>
        <w:tc>
          <w:tcPr>
            <w:tcW w:w="6781"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Особисті якості (чесність, відповідальність)           </w:t>
            </w:r>
          </w:p>
        </w:tc>
        <w:tc>
          <w:tcPr>
            <w:tcW w:w="168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c>
          <w:tcPr>
            <w:tcW w:w="167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r>
      <w:tr w:rsidR="00E369F3" w:rsidRPr="00E369F3" w:rsidTr="00BA0BE4">
        <w:trPr>
          <w:trHeight w:val="284"/>
        </w:trPr>
        <w:tc>
          <w:tcPr>
            <w:tcW w:w="6781"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Відсутність конфлікту інтересів                        </w:t>
            </w:r>
          </w:p>
        </w:tc>
        <w:tc>
          <w:tcPr>
            <w:tcW w:w="168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c>
          <w:tcPr>
            <w:tcW w:w="167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r>
      <w:tr w:rsidR="00E369F3" w:rsidRPr="00E369F3" w:rsidTr="00BA0BE4">
        <w:trPr>
          <w:trHeight w:val="284"/>
        </w:trPr>
        <w:tc>
          <w:tcPr>
            <w:tcW w:w="6781" w:type="dxa"/>
            <w:gridSpan w:val="2"/>
            <w:shd w:val="clear" w:color="auto" w:fill="auto"/>
            <w:vAlign w:val="center"/>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 xml:space="preserve">Граничний вік                                          </w:t>
            </w:r>
          </w:p>
        </w:tc>
        <w:tc>
          <w:tcPr>
            <w:tcW w:w="168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c>
          <w:tcPr>
            <w:tcW w:w="167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r>
      <w:tr w:rsidR="00E369F3" w:rsidRPr="00E369F3" w:rsidTr="00BA0BE4">
        <w:trPr>
          <w:trHeight w:val="284"/>
        </w:trPr>
        <w:tc>
          <w:tcPr>
            <w:tcW w:w="6781" w:type="dxa"/>
            <w:gridSpan w:val="2"/>
            <w:shd w:val="clear" w:color="auto" w:fill="auto"/>
            <w:vAlign w:val="center"/>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 xml:space="preserve">Відсутні будь-які вимоги                               </w:t>
            </w:r>
          </w:p>
        </w:tc>
        <w:tc>
          <w:tcPr>
            <w:tcW w:w="168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c>
          <w:tcPr>
            <w:tcW w:w="167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r>
      <w:tr w:rsidR="00E369F3" w:rsidRPr="00E369F3" w:rsidTr="00BA0BE4">
        <w:trPr>
          <w:trHeight w:val="284"/>
        </w:trPr>
        <w:tc>
          <w:tcPr>
            <w:tcW w:w="1606"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Не може бути одночасно директором</w:t>
            </w:r>
          </w:p>
        </w:tc>
      </w:tr>
    </w:tbl>
    <w:p w:rsidR="00E369F3" w:rsidRPr="00E369F3" w:rsidRDefault="00E369F3" w:rsidP="00E369F3">
      <w:pPr>
        <w:outlineLvl w:val="2"/>
        <w:rPr>
          <w:rFonts w:eastAsia="Times New Roman" w:cs="Times New Roman"/>
          <w:b/>
          <w:bCs/>
          <w:color w:val="000000"/>
          <w:sz w:val="20"/>
          <w:szCs w:val="20"/>
          <w:lang w:val="uk-UA" w:eastAsia="uk-UA"/>
        </w:rPr>
      </w:pP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5030"/>
        <w:gridCol w:w="1649"/>
        <w:gridCol w:w="1636"/>
      </w:tblGrid>
      <w:tr w:rsidR="00E369F3" w:rsidRPr="00E369F3" w:rsidTr="00BA0BE4">
        <w:trPr>
          <w:trHeight w:val="284"/>
        </w:trPr>
        <w:tc>
          <w:tcPr>
            <w:tcW w:w="6781"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p>
        </w:tc>
        <w:tc>
          <w:tcPr>
            <w:tcW w:w="168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Так</w:t>
            </w:r>
          </w:p>
        </w:tc>
        <w:tc>
          <w:tcPr>
            <w:tcW w:w="167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Ні</w:t>
            </w:r>
          </w:p>
        </w:tc>
      </w:tr>
      <w:tr w:rsidR="00E369F3" w:rsidRPr="00E369F3" w:rsidTr="00BA0BE4">
        <w:trPr>
          <w:trHeight w:val="284"/>
        </w:trPr>
        <w:tc>
          <w:tcPr>
            <w:tcW w:w="6781"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c>
          <w:tcPr>
            <w:tcW w:w="167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r>
      <w:tr w:rsidR="00E369F3" w:rsidRPr="00E369F3" w:rsidTr="00BA0BE4">
        <w:trPr>
          <w:trHeight w:val="284"/>
        </w:trPr>
        <w:tc>
          <w:tcPr>
            <w:tcW w:w="6781"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c>
          <w:tcPr>
            <w:tcW w:w="167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r>
      <w:tr w:rsidR="00E369F3" w:rsidRPr="00E369F3" w:rsidTr="00BA0BE4">
        <w:trPr>
          <w:trHeight w:val="284"/>
        </w:trPr>
        <w:tc>
          <w:tcPr>
            <w:tcW w:w="6781"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c>
          <w:tcPr>
            <w:tcW w:w="167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r>
      <w:tr w:rsidR="00E369F3" w:rsidRPr="00E369F3" w:rsidTr="00BA0BE4">
        <w:trPr>
          <w:trHeight w:val="284"/>
        </w:trPr>
        <w:tc>
          <w:tcPr>
            <w:tcW w:w="6781"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Усіх членів наглядової ради було переобрано на повторний строк або не було обрано нового члена </w:t>
            </w:r>
          </w:p>
        </w:tc>
        <w:tc>
          <w:tcPr>
            <w:tcW w:w="168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c>
          <w:tcPr>
            <w:tcW w:w="1673"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r>
      <w:tr w:rsidR="00E369F3" w:rsidRPr="00E369F3" w:rsidTr="00BA0BE4">
        <w:trPr>
          <w:trHeight w:val="284"/>
        </w:trPr>
        <w:tc>
          <w:tcPr>
            <w:tcW w:w="1606"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д/н</w:t>
            </w:r>
          </w:p>
        </w:tc>
      </w:tr>
    </w:tbl>
    <w:p w:rsidR="00E369F3" w:rsidRPr="00E369F3" w:rsidRDefault="00E369F3" w:rsidP="00E369F3">
      <w:pPr>
        <w:outlineLvl w:val="2"/>
        <w:rPr>
          <w:rFonts w:eastAsia="Times New Roman" w:cs="Times New Roman"/>
          <w:bCs/>
          <w:sz w:val="20"/>
          <w:szCs w:val="20"/>
          <w:lang w:val="en-US" w:eastAsia="uk-UA"/>
        </w:rPr>
      </w:pPr>
    </w:p>
    <w:p w:rsidR="00E369F3" w:rsidRPr="00E369F3" w:rsidRDefault="00E369F3" w:rsidP="00E369F3">
      <w:pPr>
        <w:outlineLvl w:val="2"/>
        <w:rPr>
          <w:rFonts w:eastAsia="Times New Roman" w:cs="Times New Roman"/>
          <w:b/>
          <w:bCs/>
          <w:color w:val="000000"/>
          <w:sz w:val="20"/>
          <w:szCs w:val="20"/>
          <w:lang w:eastAsia="uk-UA"/>
        </w:rPr>
      </w:pPr>
      <w:r w:rsidRPr="00E369F3">
        <w:rPr>
          <w:rFonts w:eastAsia="Times New Roman" w:cs="Times New Roman"/>
          <w:b/>
          <w:bCs/>
          <w:color w:val="000000"/>
          <w:sz w:val="20"/>
          <w:szCs w:val="20"/>
          <w:lang w:val="uk-UA" w:eastAsia="uk-UA"/>
        </w:rPr>
        <w:t>Чи проводилися засідання наглядової ради? Загальний опис прийнятих на них рішень</w:t>
      </w:r>
      <w:r w:rsidRPr="00E369F3">
        <w:rPr>
          <w:rFonts w:eastAsia="Times New Roman" w:cs="Times New Roman"/>
          <w:b/>
          <w:bCs/>
          <w:color w:val="000000"/>
          <w:sz w:val="20"/>
          <w:szCs w:val="20"/>
          <w:lang w:eastAsia="uk-UA"/>
        </w:rPr>
        <w:t xml:space="preserve"> :</w:t>
      </w:r>
    </w:p>
    <w:p w:rsidR="00E369F3" w:rsidRPr="00E369F3" w:rsidRDefault="00E369F3" w:rsidP="00E369F3">
      <w:pPr>
        <w:outlineLvl w:val="2"/>
        <w:rPr>
          <w:rFonts w:eastAsia="Times New Roman" w:cs="Times New Roman"/>
          <w:b/>
          <w:bCs/>
          <w:color w:val="000000"/>
          <w:sz w:val="20"/>
          <w:szCs w:val="20"/>
          <w:lang w:eastAsia="uk-UA"/>
        </w:rPr>
      </w:pPr>
      <w:r w:rsidRPr="00E369F3">
        <w:rPr>
          <w:rFonts w:eastAsia="Times New Roman" w:cs="Times New Roman"/>
          <w:bCs/>
          <w:color w:val="000000"/>
          <w:sz w:val="20"/>
          <w:szCs w:val="20"/>
          <w:lang w:val="en-US" w:eastAsia="uk-UA"/>
        </w:rPr>
        <w:t>За звітний рік, товариством проведено 12 засідань Наглядової ради, на яких розглядались питання згiдно компетенцiї, визначеної Статутом Товариства та Положенням "Про наглядову раду ПрАТ "РОДОС", а саме: щодо внесення змін в контракт директора товариства, щодо узгодження звіту директора товариства за 2018 рік та плану роботи на 2019 рік, щодо затвердження річної інформації емітента, щодо скликання річних загальних зборів 08.04.2019р., щодо затвердження порядку денного та форми і тексту бюлетенів річних загальних зборів 08.04.2019р., щодо умов та оплати договору з аудиторською фірмою ТОВ "Донконсалтаудит", щодо оформлення строкового вкладу в АТ "УКРСИББАНК", щодо встановлення дати складання перелiку осiб, якi мають право на отримання дивiдендiв.</w:t>
      </w: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Яким чином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616"/>
        <w:gridCol w:w="1674"/>
        <w:gridCol w:w="1663"/>
      </w:tblGrid>
      <w:tr w:rsidR="00E369F3" w:rsidRPr="00E369F3" w:rsidTr="00BA0BE4">
        <w:trPr>
          <w:trHeight w:val="284"/>
        </w:trPr>
        <w:tc>
          <w:tcPr>
            <w:tcW w:w="6729"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p>
        </w:tc>
        <w:tc>
          <w:tcPr>
            <w:tcW w:w="1708"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Так</w:t>
            </w:r>
          </w:p>
        </w:tc>
        <w:tc>
          <w:tcPr>
            <w:tcW w:w="1700"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Ні</w:t>
            </w:r>
          </w:p>
        </w:tc>
      </w:tr>
      <w:tr w:rsidR="00E369F3" w:rsidRPr="00E369F3" w:rsidTr="00BA0BE4">
        <w:trPr>
          <w:trHeight w:val="284"/>
        </w:trPr>
        <w:tc>
          <w:tcPr>
            <w:tcW w:w="6729"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Винагорода є фіксованою сумою                          </w:t>
            </w:r>
          </w:p>
        </w:tc>
        <w:tc>
          <w:tcPr>
            <w:tcW w:w="1708"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c>
          <w:tcPr>
            <w:tcW w:w="1700"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r>
      <w:tr w:rsidR="00E369F3" w:rsidRPr="00E369F3" w:rsidTr="00BA0BE4">
        <w:trPr>
          <w:trHeight w:val="284"/>
        </w:trPr>
        <w:tc>
          <w:tcPr>
            <w:tcW w:w="6729"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lastRenderedPageBreak/>
              <w:t xml:space="preserve">Винагорода є відсотком від чистого прибутку або збільшення ринкової вартості акцій </w:t>
            </w:r>
          </w:p>
        </w:tc>
        <w:tc>
          <w:tcPr>
            <w:tcW w:w="1708"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c>
          <w:tcPr>
            <w:tcW w:w="1700"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r>
      <w:tr w:rsidR="00E369F3" w:rsidRPr="00E369F3" w:rsidTr="00BA0BE4">
        <w:trPr>
          <w:trHeight w:val="284"/>
        </w:trPr>
        <w:tc>
          <w:tcPr>
            <w:tcW w:w="6729"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Винагорода виплачується у вигляді цінних паперів товариства</w:t>
            </w:r>
          </w:p>
        </w:tc>
        <w:tc>
          <w:tcPr>
            <w:tcW w:w="1708"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c>
          <w:tcPr>
            <w:tcW w:w="1700"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r>
      <w:tr w:rsidR="00E369F3" w:rsidRPr="00E369F3" w:rsidTr="00BA0BE4">
        <w:trPr>
          <w:trHeight w:val="284"/>
        </w:trPr>
        <w:tc>
          <w:tcPr>
            <w:tcW w:w="6729"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Члени наглядової ради не отримують винагороди          </w:t>
            </w:r>
          </w:p>
        </w:tc>
        <w:tc>
          <w:tcPr>
            <w:tcW w:w="1708"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X</w:t>
            </w:r>
          </w:p>
        </w:tc>
        <w:tc>
          <w:tcPr>
            <w:tcW w:w="1700"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 xml:space="preserve"> </w:t>
            </w:r>
          </w:p>
        </w:tc>
      </w:tr>
      <w:tr w:rsidR="00E369F3" w:rsidRPr="00E369F3" w:rsidTr="00BA0BE4">
        <w:trPr>
          <w:trHeight w:val="284"/>
        </w:trPr>
        <w:tc>
          <w:tcPr>
            <w:tcW w:w="962"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Інше                                     </w:t>
            </w:r>
          </w:p>
        </w:tc>
        <w:tc>
          <w:tcPr>
            <w:tcW w:w="9175" w:type="dxa"/>
            <w:gridSpan w:val="3"/>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en-US" w:eastAsia="uk-UA"/>
              </w:rPr>
              <w:t>вiдсутнi</w:t>
            </w:r>
          </w:p>
        </w:tc>
      </w:tr>
    </w:tbl>
    <w:p w:rsidR="00E369F3" w:rsidRPr="00E369F3" w:rsidRDefault="00E369F3" w:rsidP="00E369F3">
      <w:pPr>
        <w:outlineLvl w:val="2"/>
        <w:rPr>
          <w:rFonts w:eastAsia="Times New Roman" w:cs="Times New Roman"/>
          <w:bCs/>
          <w:sz w:val="20"/>
          <w:szCs w:val="20"/>
          <w:lang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center"/>
        <w:rPr>
          <w:rFonts w:eastAsia="Times New Roman" w:cs="Times New Roman"/>
          <w:b/>
          <w:color w:val="000000"/>
          <w:sz w:val="28"/>
          <w:szCs w:val="28"/>
          <w:lang w:val="uk-UA" w:eastAsia="ru-RU"/>
        </w:rPr>
      </w:pPr>
      <w:r w:rsidRPr="00E369F3">
        <w:rPr>
          <w:rFonts w:eastAsia="Times New Roman" w:cs="Times New Roman"/>
          <w:b/>
          <w:color w:val="000000"/>
          <w:sz w:val="28"/>
          <w:szCs w:val="28"/>
          <w:lang w:val="uk-UA" w:eastAsia="ru-RU"/>
        </w:rPr>
        <w:lastRenderedPageBreak/>
        <w:t>Інформація про виконавчий орган</w:t>
      </w:r>
    </w:p>
    <w:p w:rsidR="00E369F3" w:rsidRPr="00E369F3" w:rsidRDefault="00E369F3" w:rsidP="00E369F3">
      <w:pPr>
        <w:rPr>
          <w:rFonts w:eastAsia="Times New Roman" w:cs="Times New Roman"/>
          <w:vanish/>
          <w:color w:val="000000"/>
          <w:szCs w:val="24"/>
          <w:lang w:val="uk-UA" w:eastAsia="uk-UA"/>
        </w:rPr>
      </w:pPr>
    </w:p>
    <w:tbl>
      <w:tblPr>
        <w:tblW w:w="9781" w:type="dxa"/>
        <w:tblInd w:w="15" w:type="dxa"/>
        <w:tblLayout w:type="fixed"/>
        <w:tblCellMar>
          <w:top w:w="15" w:type="dxa"/>
          <w:left w:w="15" w:type="dxa"/>
          <w:bottom w:w="15" w:type="dxa"/>
          <w:right w:w="15" w:type="dxa"/>
        </w:tblCellMar>
        <w:tblLook w:val="0000" w:firstRow="0" w:lastRow="0" w:firstColumn="0" w:lastColumn="0" w:noHBand="0" w:noVBand="0"/>
      </w:tblPr>
      <w:tblGrid>
        <w:gridCol w:w="5954"/>
        <w:gridCol w:w="3827"/>
      </w:tblGrid>
      <w:tr w:rsidR="00E369F3" w:rsidRPr="00E369F3" w:rsidTr="00BA0BE4">
        <w:tc>
          <w:tcPr>
            <w:tcW w:w="5954"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Склад виконавчого органу</w:t>
            </w:r>
          </w:p>
        </w:tc>
        <w:tc>
          <w:tcPr>
            <w:tcW w:w="3827"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Функціональні обов'язки</w:t>
            </w:r>
          </w:p>
        </w:tc>
      </w:tr>
      <w:tr w:rsidR="00E369F3" w:rsidRPr="00E369F3" w:rsidTr="00BA0BE4">
        <w:tc>
          <w:tcPr>
            <w:tcW w:w="5954"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Директор Рябко Віктор Іванович</w:t>
            </w:r>
          </w:p>
        </w:tc>
        <w:tc>
          <w:tcPr>
            <w:tcW w:w="3827"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Директор у своїй діяльності повинен керуватися чинним законодавством України, статутом, рішеннями загальних зборів та наглядової ради, положенням та іншими внутрішніми документами товариства.</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 xml:space="preserve">Директор має право: </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отримувати повну, достовірну та своєчасну інформацію про товариство, необхідну для виконання своїх функцій;</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вимагати скликання позачергового засідання наглядової ради;</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вимагати у наглядової ради скликання позачергових загальних зборів;</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отримувати винагороду за виконання функцій директора, розмір якої встановлюється контрактом, укладеним з товариством.</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Директор зобов’язаний:</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діяти в інтересах товариства добросовісно, розумно та не перевищувати своїх повноважень.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 xml:space="preserve">виконувати рішення, прийняті загальними зборами та наглядовою радою; </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брати участь у засіданні наглядової ради на її вимогу;</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дотримуватися встановлених у товаристві правил та процедур щодо укладання правочинів, у вчиненні яких є заінтересованість (конфлікт інтересів);</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та інсайдерську інформацію, яка стала відомою у зв’язку із виконанням функцій директора, особам, які не мають доступу до такої інформації, а також використовувати її у своїх інтересах або в інтересах третіх осіб;</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своєчасно надавати наглядовій раді, ревізору, внутрішнім та зовнішнім аудиторам товариства повну і точну інформацію про діяльність та фінансовий стан товариства відповідно до своєї компетенції.</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Директор в межах своєї компетенції та вимог статуту має право:</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1) без довіреності від імені товариства представляти товариство у відносинах з іншими юридичними та фізичними особами, банківськими та фінансовими установами, органами державної влади і управління, державними та громадськими установами та організаціями, вести переговори;</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 xml:space="preserve">2) самостійно вчиняти (укладати) та підписувати від імені товариства будь-які угоди, договори, контракти та інші правочини, якщо ринкова вартість майна </w:t>
            </w:r>
            <w:r w:rsidRPr="00E369F3">
              <w:rPr>
                <w:rFonts w:eastAsia="Times New Roman" w:cs="Times New Roman"/>
                <w:color w:val="000000"/>
                <w:sz w:val="20"/>
                <w:szCs w:val="20"/>
                <w:lang w:val="uk-UA" w:eastAsia="uk-UA"/>
              </w:rPr>
              <w:lastRenderedPageBreak/>
              <w:t xml:space="preserve">або послуг, що є його предметом, становить менше 10 відсотків вартості активів за даними останньої річної фінансової звітності, а для здійснення яких, відповідно до статуту та внутрішніх положень, необхідно рішення наглядової ради або загальних зборів – після отримання рішень вказаних органів товариства про вчинення таких правочинів; </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 xml:space="preserve">3) без довіреності здійснювати будь-які юридичні та фактичні дії від імені товариства, на які він уповноважений статутом, відповідним рішенням наглядової ради або загальних зборів; </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 xml:space="preserve">4) відкривати поточні та інші рахунки в банківських та фінансових установах України або за кордоном для зберігання коштів, здійснення всіх видів розрахунків, кредитних, депозитних, касових та інших фінансових операцій товариства у порядку передбаченому чинним законодавством України; </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5) розпоряджатися майном та коштами товариства, з урахуванням обмежень встановлених статутом та внутрішніми положеннями товариства;</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 xml:space="preserve">6) визначати та впроваджувати облікову політику товариства відповідно до принципів визначених наглядовою радою; </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 xml:space="preserve">7) видавати, підписувати та відкликати довіреності працівникам товариства, іншим фізичним та юридичним особам на здійснення від імені товариства юридично значимих дій, зокрема на вчинення правочинів; </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8) підписувати від імені товариства претензії, позови, скарги, заяви, клопотання, інші процесуальні документи, що пов’язані або стосуються використання товариством своїх прав та здійснення обов’язків;</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 xml:space="preserve">9) видавати накази, розпорядження та інші організаційно-розпорядчі документи щодо діяльності товариства; </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10) приймати на роботу, звільняти з роботи, приймати інші рішення з питань трудових відносин товариства з працівниками товариства;</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 xml:space="preserve">11) вживати заходів щодо заохочення працівників товариства та накладання на них стягнень; </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 xml:space="preserve">12) надавати розпорядження та/або вказівки, які є обов’язковими для виконання усіма особами, які знаходяться у трудових відносинах із товариством, та усіма уповноваженими представниками товариства; </w:t>
            </w:r>
          </w:p>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t>13) здійснювати інші права та повноваження, передбачені статутом.</w:t>
            </w:r>
          </w:p>
          <w:p w:rsidR="00E369F3" w:rsidRPr="00E369F3" w:rsidRDefault="00E369F3" w:rsidP="00E369F3">
            <w:pPr>
              <w:jc w:val="center"/>
              <w:rPr>
                <w:rFonts w:eastAsia="Times New Roman" w:cs="Times New Roman"/>
                <w:color w:val="000000"/>
                <w:sz w:val="20"/>
                <w:szCs w:val="20"/>
                <w:lang w:val="uk-UA" w:eastAsia="uk-UA"/>
              </w:rPr>
            </w:pPr>
          </w:p>
        </w:tc>
      </w:tr>
      <w:tr w:rsidR="00E369F3" w:rsidRPr="00E369F3" w:rsidTr="00BA0BE4">
        <w:tc>
          <w:tcPr>
            <w:tcW w:w="5954"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color w:val="000000"/>
                <w:sz w:val="20"/>
                <w:szCs w:val="20"/>
                <w:lang w:val="uk-UA" w:eastAsia="uk-UA"/>
              </w:rPr>
            </w:pPr>
            <w:r w:rsidRPr="00E369F3">
              <w:rPr>
                <w:rFonts w:eastAsia="Times New Roman" w:cs="Times New Roman"/>
                <w:color w:val="000000"/>
                <w:sz w:val="20"/>
                <w:szCs w:val="20"/>
                <w:lang w:val="uk-UA" w:eastAsia="uk-UA"/>
              </w:rPr>
              <w:lastRenderedPageBreak/>
              <w:t>Опис</w:t>
            </w:r>
          </w:p>
        </w:tc>
        <w:tc>
          <w:tcPr>
            <w:tcW w:w="3827"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color w:val="000000"/>
                <w:sz w:val="20"/>
                <w:szCs w:val="20"/>
                <w:lang w:val="uk-UA" w:eastAsia="uk-UA"/>
              </w:rPr>
            </w:pPr>
          </w:p>
        </w:tc>
      </w:tr>
    </w:tbl>
    <w:p w:rsidR="00E369F3" w:rsidRPr="00E369F3" w:rsidRDefault="00E369F3" w:rsidP="00E369F3">
      <w:pPr>
        <w:rPr>
          <w:rFonts w:eastAsia="Times New Roman" w:cs="Times New Roman"/>
          <w:szCs w:val="24"/>
          <w:lang w:val="uk-UA"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jc w:val="center"/>
        <w:rPr>
          <w:rFonts w:eastAsia="Times New Roman" w:cs="Times New Roman"/>
          <w:b/>
          <w:color w:val="000000"/>
          <w:sz w:val="28"/>
          <w:szCs w:val="28"/>
          <w:lang w:val="uk-UA" w:eastAsia="uk-UA"/>
        </w:rPr>
      </w:pPr>
      <w:r w:rsidRPr="00E369F3">
        <w:rPr>
          <w:rFonts w:eastAsia="Times New Roman" w:cs="Times New Roman"/>
          <w:b/>
          <w:color w:val="000000"/>
          <w:sz w:val="28"/>
          <w:szCs w:val="28"/>
          <w:lang w:val="uk-UA" w:eastAsia="uk-UA"/>
        </w:rPr>
        <w:lastRenderedPageBreak/>
        <w:t>Додаткова інформація про наглядову раду та виконавчий орган емітента</w:t>
      </w:r>
    </w:p>
    <w:p w:rsidR="00E369F3" w:rsidRPr="00E369F3" w:rsidRDefault="00E369F3" w:rsidP="00E369F3">
      <w:pPr>
        <w:jc w:val="center"/>
        <w:rPr>
          <w:rFonts w:eastAsia="Times New Roman" w:cs="Times New Roman"/>
          <w:b/>
          <w:sz w:val="28"/>
          <w:szCs w:val="28"/>
          <w:lang w:val="uk-UA" w:eastAsia="uk-UA"/>
        </w:rPr>
      </w:pPr>
      <w:r w:rsidRPr="00E369F3">
        <w:rPr>
          <w:rFonts w:eastAsia="Times New Roman" w:cs="Times New Roman"/>
          <w:b/>
          <w:color w:val="000000"/>
          <w:sz w:val="28"/>
          <w:szCs w:val="28"/>
          <w:lang w:val="uk-UA" w:eastAsia="uk-UA"/>
        </w:rPr>
        <w:t xml:space="preserve"> </w:t>
      </w:r>
    </w:p>
    <w:p w:rsidR="00E369F3" w:rsidRPr="00E369F3" w:rsidRDefault="00E369F3" w:rsidP="00E369F3">
      <w:pPr>
        <w:rPr>
          <w:rFonts w:eastAsia="Times New Roman" w:cs="Times New Roman"/>
          <w:sz w:val="20"/>
          <w:szCs w:val="20"/>
          <w:lang w:val="uk-UA" w:eastAsia="uk-UA"/>
        </w:rPr>
      </w:pPr>
    </w:p>
    <w:p w:rsidR="00E369F3" w:rsidRPr="00E369F3" w:rsidRDefault="00E369F3" w:rsidP="00E369F3">
      <w:pPr>
        <w:rPr>
          <w:rFonts w:eastAsia="Times New Roman" w:cs="Times New Roman"/>
          <w:sz w:val="20"/>
          <w:szCs w:val="20"/>
          <w:lang w:eastAsia="uk-UA"/>
        </w:rPr>
      </w:pPr>
      <w:r w:rsidRPr="00E369F3">
        <w:rPr>
          <w:rFonts w:eastAsia="Times New Roman" w:cs="Times New Roman"/>
          <w:sz w:val="20"/>
          <w:szCs w:val="20"/>
          <w:lang w:val="en-US" w:eastAsia="uk-UA"/>
        </w:rPr>
        <w:t>Зміни в структурі виконавчого органу та наглядової ради в звітному періоді не було.</w:t>
      </w: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center"/>
        <w:rPr>
          <w:rFonts w:eastAsia="Times New Roman" w:cs="Times New Roman"/>
          <w:b/>
          <w:color w:val="000000"/>
          <w:sz w:val="28"/>
          <w:szCs w:val="28"/>
          <w:lang w:val="uk-UA" w:eastAsia="ru-RU"/>
        </w:rPr>
      </w:pPr>
      <w:r w:rsidRPr="00E369F3">
        <w:rPr>
          <w:rFonts w:eastAsia="Times New Roman" w:cs="Times New Roman"/>
          <w:b/>
          <w:color w:val="000000"/>
          <w:sz w:val="28"/>
          <w:szCs w:val="28"/>
          <w:lang w:val="uk-UA" w:eastAsia="ru-RU"/>
        </w:rPr>
        <w:lastRenderedPageBreak/>
        <w:t>5) опис основних характеристик систем внутрішнього контролю і управління ризиками емітента</w:t>
      </w:r>
    </w:p>
    <w:p w:rsidR="00E369F3" w:rsidRPr="00E369F3" w:rsidRDefault="00E369F3" w:rsidP="00E369F3">
      <w:pPr>
        <w:outlineLvl w:val="2"/>
        <w:rPr>
          <w:rFonts w:eastAsia="Times New Roman" w:cs="Times New Roman"/>
          <w:bCs/>
          <w:sz w:val="20"/>
          <w:szCs w:val="20"/>
          <w:lang w:val="en-US" w:eastAsia="uk-UA"/>
        </w:rPr>
      </w:pP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sz w:val="20"/>
          <w:szCs w:val="20"/>
          <w:lang w:val="uk-UA" w:eastAsia="uk-UA"/>
        </w:rPr>
        <w:t>Чи створено у вашому акціонерному товаристві ревізійну комісію або введено посаду ревізора?</w:t>
      </w:r>
      <w:r w:rsidRPr="00E369F3">
        <w:rPr>
          <w:rFonts w:eastAsia="Times New Roman" w:cs="Times New Roman"/>
          <w:sz w:val="20"/>
          <w:szCs w:val="20"/>
          <w:lang w:val="uk-UA" w:eastAsia="uk-UA"/>
        </w:rPr>
        <w:t xml:space="preserve"> </w:t>
      </w:r>
      <w:r w:rsidRPr="00E369F3">
        <w:rPr>
          <w:rFonts w:eastAsia="Times New Roman" w:cs="Times New Roman"/>
          <w:b/>
          <w:bCs/>
          <w:sz w:val="20"/>
          <w:szCs w:val="20"/>
          <w:lang w:val="uk-UA" w:eastAsia="uk-UA"/>
        </w:rPr>
        <w:t>(так, створено ревізійну комісію / так, введено посаду ревізора / ні)</w:t>
      </w:r>
      <w:r w:rsidRPr="00E369F3">
        <w:rPr>
          <w:rFonts w:eastAsia="Times New Roman" w:cs="Times New Roman"/>
          <w:sz w:val="20"/>
          <w:szCs w:val="20"/>
          <w:lang w:val="uk-UA" w:eastAsia="uk-UA"/>
        </w:rPr>
        <w:t xml:space="preserve"> </w:t>
      </w:r>
      <w:r w:rsidRPr="00E369F3">
        <w:rPr>
          <w:rFonts w:eastAsia="Times New Roman" w:cs="Times New Roman"/>
          <w:b/>
          <w:bCs/>
          <w:color w:val="000000"/>
          <w:sz w:val="20"/>
          <w:szCs w:val="20"/>
          <w:lang w:val="uk-UA" w:eastAsia="uk-UA"/>
        </w:rPr>
        <w:t xml:space="preserve">  </w:t>
      </w:r>
      <w:r w:rsidRPr="00E369F3">
        <w:rPr>
          <w:rFonts w:eastAsia="Times New Roman" w:cs="Times New Roman"/>
          <w:bCs/>
          <w:color w:val="000000"/>
          <w:sz w:val="20"/>
          <w:szCs w:val="20"/>
          <w:u w:val="single"/>
          <w:lang w:val="en-US" w:eastAsia="uk-UA"/>
        </w:rPr>
        <w:t>Ні</w:t>
      </w:r>
    </w:p>
    <w:p w:rsidR="00E369F3" w:rsidRPr="00E369F3" w:rsidRDefault="00E369F3" w:rsidP="00E369F3">
      <w:pPr>
        <w:spacing w:before="100" w:beforeAutospacing="1" w:after="100" w:afterAutospacing="1"/>
        <w:jc w:val="both"/>
        <w:rPr>
          <w:rFonts w:eastAsia="Times New Roman" w:cs="Times New Roman"/>
          <w:b/>
          <w:color w:val="000000"/>
          <w:sz w:val="20"/>
          <w:szCs w:val="20"/>
          <w:lang w:eastAsia="ru-RU"/>
        </w:rPr>
      </w:pPr>
      <w:r w:rsidRPr="00E369F3">
        <w:rPr>
          <w:rFonts w:eastAsia="Times New Roman" w:cs="Times New Roman"/>
          <w:b/>
          <w:sz w:val="20"/>
          <w:szCs w:val="20"/>
          <w:lang w:eastAsia="ru-RU"/>
        </w:rPr>
        <w:t>Якщо в товаристві створено ревізійну комісію:</w:t>
      </w: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 xml:space="preserve">Кількість членів ревізійної комісії </w:t>
      </w:r>
      <w:r w:rsidRPr="00E369F3">
        <w:rPr>
          <w:rFonts w:eastAsia="Times New Roman" w:cs="Times New Roman"/>
          <w:b/>
          <w:bCs/>
          <w:color w:val="000000"/>
          <w:sz w:val="20"/>
          <w:szCs w:val="20"/>
          <w:u w:val="single"/>
          <w:lang w:val="uk-UA" w:eastAsia="uk-UA"/>
        </w:rPr>
        <w:t xml:space="preserve"> </w:t>
      </w:r>
      <w:r w:rsidRPr="00E369F3">
        <w:rPr>
          <w:rFonts w:eastAsia="Times New Roman" w:cs="Times New Roman"/>
          <w:bCs/>
          <w:color w:val="000000"/>
          <w:sz w:val="20"/>
          <w:szCs w:val="20"/>
          <w:u w:val="single"/>
          <w:lang w:val="en-US" w:eastAsia="uk-UA"/>
        </w:rPr>
        <w:t>0</w:t>
      </w:r>
      <w:r w:rsidRPr="00E369F3">
        <w:rPr>
          <w:rFonts w:eastAsia="Times New Roman" w:cs="Times New Roman"/>
          <w:b/>
          <w:bCs/>
          <w:color w:val="000000"/>
          <w:sz w:val="20"/>
          <w:szCs w:val="20"/>
          <w:u w:val="single"/>
          <w:lang w:val="uk-UA" w:eastAsia="uk-UA"/>
        </w:rPr>
        <w:t xml:space="preserve"> </w:t>
      </w:r>
      <w:r w:rsidRPr="00E369F3">
        <w:rPr>
          <w:rFonts w:eastAsia="Times New Roman" w:cs="Times New Roman"/>
          <w:b/>
          <w:bCs/>
          <w:color w:val="000000"/>
          <w:sz w:val="20"/>
          <w:szCs w:val="20"/>
          <w:lang w:val="uk-UA" w:eastAsia="uk-UA"/>
        </w:rPr>
        <w:t xml:space="preserve"> осіб.</w:t>
      </w:r>
    </w:p>
    <w:p w:rsidR="00E369F3" w:rsidRPr="00E369F3" w:rsidRDefault="00E369F3" w:rsidP="00E369F3">
      <w:pPr>
        <w:outlineLvl w:val="2"/>
        <w:rPr>
          <w:rFonts w:eastAsia="Times New Roman" w:cs="Times New Roman"/>
          <w:b/>
          <w:bCs/>
          <w:color w:val="000000"/>
          <w:sz w:val="20"/>
          <w:szCs w:val="20"/>
          <w:lang w:val="uk-UA" w:eastAsia="uk-UA"/>
        </w:rPr>
      </w:pPr>
    </w:p>
    <w:p w:rsidR="00E369F3" w:rsidRPr="00E369F3" w:rsidRDefault="00E369F3" w:rsidP="00E369F3">
      <w:pPr>
        <w:outlineLvl w:val="2"/>
        <w:rPr>
          <w:rFonts w:eastAsia="Times New Roman" w:cs="Times New Roman"/>
          <w:b/>
          <w:bCs/>
          <w:color w:val="000000"/>
          <w:sz w:val="20"/>
          <w:szCs w:val="20"/>
          <w:lang w:eastAsia="uk-UA"/>
        </w:rPr>
      </w:pPr>
      <w:r w:rsidRPr="00E369F3">
        <w:rPr>
          <w:rFonts w:eastAsia="Times New Roman" w:cs="Times New Roman"/>
          <w:b/>
          <w:bCs/>
          <w:color w:val="000000"/>
          <w:sz w:val="20"/>
          <w:szCs w:val="20"/>
          <w:lang w:val="uk-UA" w:eastAsia="uk-UA"/>
        </w:rPr>
        <w:t xml:space="preserve">Скільки разів  на  рік  у  середньому  відбувалися  засідання ревізійної комісії протягом останніх трьох років? </w:t>
      </w:r>
      <w:r w:rsidRPr="00E369F3">
        <w:rPr>
          <w:rFonts w:eastAsia="Times New Roman" w:cs="Times New Roman"/>
          <w:b/>
          <w:bCs/>
          <w:color w:val="000000"/>
          <w:sz w:val="20"/>
          <w:szCs w:val="20"/>
          <w:u w:val="single"/>
          <w:lang w:val="uk-UA" w:eastAsia="uk-UA"/>
        </w:rPr>
        <w:t xml:space="preserve"> </w:t>
      </w:r>
      <w:r w:rsidRPr="00E369F3">
        <w:rPr>
          <w:rFonts w:eastAsia="Times New Roman" w:cs="Times New Roman"/>
          <w:bCs/>
          <w:color w:val="000000"/>
          <w:sz w:val="20"/>
          <w:szCs w:val="20"/>
          <w:u w:val="single"/>
          <w:lang w:val="en-US" w:eastAsia="uk-UA"/>
        </w:rPr>
        <w:t>0</w:t>
      </w:r>
      <w:r w:rsidRPr="00E369F3">
        <w:rPr>
          <w:rFonts w:eastAsia="Times New Roman" w:cs="Times New Roman"/>
          <w:bCs/>
          <w:color w:val="000000"/>
          <w:sz w:val="20"/>
          <w:szCs w:val="20"/>
          <w:u w:val="single"/>
          <w:lang w:eastAsia="uk-UA"/>
        </w:rPr>
        <w:t xml:space="preserve"> </w:t>
      </w:r>
    </w:p>
    <w:p w:rsidR="00E369F3" w:rsidRPr="00E369F3" w:rsidRDefault="00E369F3" w:rsidP="00E369F3">
      <w:pPr>
        <w:outlineLvl w:val="2"/>
        <w:rPr>
          <w:rFonts w:eastAsia="Times New Roman" w:cs="Times New Roman"/>
          <w:b/>
          <w:bCs/>
          <w:color w:val="000000"/>
          <w:sz w:val="20"/>
          <w:szCs w:val="20"/>
          <w:lang w:val="uk-UA" w:eastAsia="uk-UA"/>
        </w:rPr>
      </w:pPr>
    </w:p>
    <w:p w:rsidR="00E369F3" w:rsidRPr="00E369F3" w:rsidRDefault="00E369F3" w:rsidP="00E369F3">
      <w:pPr>
        <w:outlineLvl w:val="2"/>
        <w:rPr>
          <w:rFonts w:eastAsia="Times New Roman" w:cs="Times New Roman"/>
          <w:b/>
          <w:bCs/>
          <w:color w:val="000000"/>
          <w:sz w:val="20"/>
          <w:szCs w:val="20"/>
          <w:lang w:eastAsia="uk-UA"/>
        </w:rPr>
      </w:pPr>
      <w:r w:rsidRPr="00E369F3">
        <w:rPr>
          <w:rFonts w:eastAsia="Times New Roman" w:cs="Times New Roman"/>
          <w:b/>
          <w:bCs/>
          <w:color w:val="000000"/>
          <w:sz w:val="20"/>
          <w:szCs w:val="20"/>
          <w:lang w:val="uk-UA"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p w:rsidR="00E369F3" w:rsidRPr="00E369F3" w:rsidRDefault="00E369F3" w:rsidP="00E369F3">
      <w:pPr>
        <w:outlineLvl w:val="2"/>
        <w:rPr>
          <w:rFonts w:eastAsia="Times New Roman" w:cs="Times New Roman"/>
          <w:b/>
          <w:bCs/>
          <w:color w:val="000000"/>
          <w:sz w:val="20"/>
          <w:szCs w:val="20"/>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9"/>
        <w:gridCol w:w="1370"/>
        <w:gridCol w:w="1368"/>
        <w:gridCol w:w="1392"/>
        <w:gridCol w:w="1593"/>
      </w:tblGrid>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Загальні збори акціонерів</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Наглядова рада</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Виконавчий орган</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Не належить до компетенції жодного органу</w:t>
            </w:r>
          </w:p>
        </w:tc>
      </w:tr>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 xml:space="preserve">Визначення основних напрямів діяльності (стратегії)                      </w:t>
            </w: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Затвердження планів</w:t>
            </w:r>
            <w:r w:rsidRPr="00E369F3">
              <w:rPr>
                <w:rFonts w:eastAsia="Times New Roman" w:cs="Times New Roman"/>
                <w:bCs/>
                <w:color w:val="000000"/>
                <w:sz w:val="20"/>
                <w:szCs w:val="20"/>
                <w:lang w:eastAsia="uk-UA"/>
              </w:rPr>
              <w:t xml:space="preserve"> </w:t>
            </w:r>
            <w:r w:rsidRPr="00E369F3">
              <w:rPr>
                <w:rFonts w:eastAsia="Times New Roman" w:cs="Times New Roman"/>
                <w:bCs/>
                <w:color w:val="000000"/>
                <w:sz w:val="20"/>
                <w:szCs w:val="20"/>
                <w:lang w:val="uk-UA" w:eastAsia="uk-UA"/>
              </w:rPr>
              <w:t>діяльності (бізнес-планів)</w:t>
            </w: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sz w:val="20"/>
                <w:szCs w:val="20"/>
                <w:lang w:val="uk-UA" w:eastAsia="uk-UA"/>
              </w:rPr>
              <w:t>Затвердження річного фінансового звіту, або балансу, або бюджету</w:t>
            </w: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sz w:val="20"/>
                <w:szCs w:val="20"/>
                <w:lang w:val="uk-UA" w:eastAsia="uk-UA"/>
              </w:rPr>
              <w:t>Обрання та припинення повноважень голови та членів виконавчого органу</w:t>
            </w: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sz w:val="20"/>
                <w:szCs w:val="20"/>
                <w:lang w:val="uk-UA" w:eastAsia="uk-UA"/>
              </w:rPr>
              <w:t>Обрання та припинення повноважень голови та членів наглядової ради</w:t>
            </w: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sz w:val="20"/>
                <w:szCs w:val="20"/>
                <w:lang w:val="uk-UA" w:eastAsia="uk-UA"/>
              </w:rPr>
              <w:t>Обрання та припинення повноважень голови та членів ревізійної комісії</w:t>
            </w: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Визначення розміру</w:t>
            </w:r>
            <w:r w:rsidRPr="00E369F3">
              <w:rPr>
                <w:rFonts w:eastAsia="Times New Roman" w:cs="Times New Roman"/>
                <w:bCs/>
                <w:color w:val="000000"/>
                <w:sz w:val="20"/>
                <w:szCs w:val="20"/>
                <w:lang w:eastAsia="uk-UA"/>
              </w:rPr>
              <w:t xml:space="preserve"> </w:t>
            </w:r>
            <w:r w:rsidRPr="00E369F3">
              <w:rPr>
                <w:rFonts w:eastAsia="Times New Roman" w:cs="Times New Roman"/>
                <w:bCs/>
                <w:color w:val="000000"/>
                <w:sz w:val="20"/>
                <w:szCs w:val="20"/>
                <w:lang w:val="uk-UA" w:eastAsia="uk-UA"/>
              </w:rPr>
              <w:t>винагороди для голови та</w:t>
            </w:r>
            <w:r w:rsidRPr="00E369F3">
              <w:rPr>
                <w:rFonts w:eastAsia="Times New Roman" w:cs="Times New Roman"/>
                <w:bCs/>
                <w:color w:val="000000"/>
                <w:sz w:val="20"/>
                <w:szCs w:val="20"/>
                <w:lang w:eastAsia="uk-UA"/>
              </w:rPr>
              <w:t xml:space="preserve"> </w:t>
            </w:r>
            <w:r w:rsidRPr="00E369F3">
              <w:rPr>
                <w:rFonts w:eastAsia="Times New Roman" w:cs="Times New Roman"/>
                <w:bCs/>
                <w:color w:val="000000"/>
                <w:sz w:val="20"/>
                <w:szCs w:val="20"/>
                <w:lang w:val="uk-UA" w:eastAsia="uk-UA"/>
              </w:rPr>
              <w:t>членів виконавчого органу</w:t>
            </w: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Визначення розміру</w:t>
            </w:r>
            <w:r w:rsidRPr="00E369F3">
              <w:rPr>
                <w:rFonts w:eastAsia="Times New Roman" w:cs="Times New Roman"/>
                <w:bCs/>
                <w:color w:val="000000"/>
                <w:sz w:val="20"/>
                <w:szCs w:val="20"/>
                <w:lang w:eastAsia="uk-UA"/>
              </w:rPr>
              <w:t xml:space="preserve"> </w:t>
            </w:r>
            <w:r w:rsidRPr="00E369F3">
              <w:rPr>
                <w:rFonts w:eastAsia="Times New Roman" w:cs="Times New Roman"/>
                <w:bCs/>
                <w:color w:val="000000"/>
                <w:sz w:val="20"/>
                <w:szCs w:val="20"/>
                <w:lang w:val="uk-UA" w:eastAsia="uk-UA"/>
              </w:rPr>
              <w:t>винагороди для голови</w:t>
            </w:r>
            <w:r w:rsidRPr="00E369F3">
              <w:rPr>
                <w:rFonts w:eastAsia="Times New Roman" w:cs="Times New Roman"/>
                <w:bCs/>
                <w:color w:val="000000"/>
                <w:sz w:val="20"/>
                <w:szCs w:val="20"/>
                <w:lang w:eastAsia="uk-UA"/>
              </w:rPr>
              <w:t xml:space="preserve"> </w:t>
            </w:r>
            <w:r w:rsidRPr="00E369F3">
              <w:rPr>
                <w:rFonts w:eastAsia="Times New Roman" w:cs="Times New Roman"/>
                <w:bCs/>
                <w:color w:val="000000"/>
                <w:sz w:val="20"/>
                <w:szCs w:val="20"/>
                <w:lang w:val="uk-UA" w:eastAsia="uk-UA"/>
              </w:rPr>
              <w:t>та членів наглядової ради</w:t>
            </w: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Прийняття рішення про</w:t>
            </w:r>
            <w:r w:rsidRPr="00E369F3">
              <w:rPr>
                <w:rFonts w:eastAsia="Times New Roman" w:cs="Times New Roman"/>
                <w:bCs/>
                <w:color w:val="000000"/>
                <w:sz w:val="20"/>
                <w:szCs w:val="20"/>
                <w:lang w:eastAsia="uk-UA"/>
              </w:rPr>
              <w:t xml:space="preserve"> </w:t>
            </w:r>
            <w:r w:rsidRPr="00E369F3">
              <w:rPr>
                <w:rFonts w:eastAsia="Times New Roman" w:cs="Times New Roman"/>
                <w:bCs/>
                <w:color w:val="000000"/>
                <w:sz w:val="20"/>
                <w:szCs w:val="20"/>
                <w:lang w:val="uk-UA" w:eastAsia="uk-UA"/>
              </w:rPr>
              <w:t>притягнення до майнової</w:t>
            </w:r>
            <w:r w:rsidRPr="00E369F3">
              <w:rPr>
                <w:rFonts w:eastAsia="Times New Roman" w:cs="Times New Roman"/>
                <w:bCs/>
                <w:color w:val="000000"/>
                <w:sz w:val="20"/>
                <w:szCs w:val="20"/>
                <w:lang w:eastAsia="uk-UA"/>
              </w:rPr>
              <w:t xml:space="preserve"> </w:t>
            </w:r>
            <w:r w:rsidRPr="00E369F3">
              <w:rPr>
                <w:rFonts w:eastAsia="Times New Roman" w:cs="Times New Roman"/>
                <w:bCs/>
                <w:color w:val="000000"/>
                <w:sz w:val="20"/>
                <w:szCs w:val="20"/>
                <w:lang w:val="uk-UA" w:eastAsia="uk-UA"/>
              </w:rPr>
              <w:t>відповідальності членів</w:t>
            </w:r>
            <w:r w:rsidRPr="00E369F3">
              <w:rPr>
                <w:rFonts w:eastAsia="Times New Roman" w:cs="Times New Roman"/>
                <w:bCs/>
                <w:color w:val="000000"/>
                <w:sz w:val="20"/>
                <w:szCs w:val="20"/>
                <w:lang w:eastAsia="uk-UA"/>
              </w:rPr>
              <w:t xml:space="preserve"> </w:t>
            </w:r>
            <w:r w:rsidRPr="00E369F3">
              <w:rPr>
                <w:rFonts w:eastAsia="Times New Roman" w:cs="Times New Roman"/>
                <w:bCs/>
                <w:color w:val="000000"/>
                <w:sz w:val="20"/>
                <w:szCs w:val="20"/>
                <w:lang w:val="uk-UA" w:eastAsia="uk-UA"/>
              </w:rPr>
              <w:t>виконавчого органу</w:t>
            </w: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r>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Прийняття рішення про</w:t>
            </w:r>
            <w:r w:rsidRPr="00E369F3">
              <w:rPr>
                <w:rFonts w:eastAsia="Times New Roman" w:cs="Times New Roman"/>
                <w:bCs/>
                <w:color w:val="000000"/>
                <w:sz w:val="20"/>
                <w:szCs w:val="20"/>
                <w:lang w:eastAsia="uk-UA"/>
              </w:rPr>
              <w:t xml:space="preserve"> </w:t>
            </w:r>
            <w:r w:rsidRPr="00E369F3">
              <w:rPr>
                <w:rFonts w:eastAsia="Times New Roman" w:cs="Times New Roman"/>
                <w:bCs/>
                <w:color w:val="000000"/>
                <w:sz w:val="20"/>
                <w:szCs w:val="20"/>
                <w:lang w:val="uk-UA" w:eastAsia="uk-UA"/>
              </w:rPr>
              <w:t>додатковий випуск акцій</w:t>
            </w:r>
            <w:r w:rsidRPr="00E369F3">
              <w:rPr>
                <w:rFonts w:eastAsia="Times New Roman" w:cs="Times New Roman"/>
                <w:bCs/>
                <w:color w:val="000000"/>
                <w:sz w:val="20"/>
                <w:szCs w:val="20"/>
                <w:lang w:eastAsia="uk-UA"/>
              </w:rPr>
              <w:t xml:space="preserve"> </w:t>
            </w: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Прийняття рішення про</w:t>
            </w:r>
            <w:r w:rsidRPr="00E369F3">
              <w:rPr>
                <w:rFonts w:eastAsia="Times New Roman" w:cs="Times New Roman"/>
                <w:bCs/>
                <w:color w:val="000000"/>
                <w:sz w:val="20"/>
                <w:szCs w:val="20"/>
                <w:lang w:eastAsia="uk-UA"/>
              </w:rPr>
              <w:t xml:space="preserve"> </w:t>
            </w:r>
            <w:r w:rsidRPr="00E369F3">
              <w:rPr>
                <w:rFonts w:eastAsia="Times New Roman" w:cs="Times New Roman"/>
                <w:bCs/>
                <w:color w:val="000000"/>
                <w:sz w:val="20"/>
                <w:szCs w:val="20"/>
                <w:lang w:val="uk-UA" w:eastAsia="uk-UA"/>
              </w:rPr>
              <w:t>викуп, реалізацію та</w:t>
            </w:r>
            <w:r w:rsidRPr="00E369F3">
              <w:rPr>
                <w:rFonts w:eastAsia="Times New Roman" w:cs="Times New Roman"/>
                <w:bCs/>
                <w:color w:val="000000"/>
                <w:sz w:val="20"/>
                <w:szCs w:val="20"/>
                <w:lang w:eastAsia="uk-UA"/>
              </w:rPr>
              <w:t xml:space="preserve"> </w:t>
            </w:r>
            <w:r w:rsidRPr="00E369F3">
              <w:rPr>
                <w:rFonts w:eastAsia="Times New Roman" w:cs="Times New Roman"/>
                <w:bCs/>
                <w:color w:val="000000"/>
                <w:sz w:val="20"/>
                <w:szCs w:val="20"/>
                <w:lang w:val="uk-UA" w:eastAsia="uk-UA"/>
              </w:rPr>
              <w:t>розміщення власних акцій</w:t>
            </w: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 xml:space="preserve">Затвердження зовнішнього аудитора      </w:t>
            </w: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4350" w:type="dxa"/>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Затвердження договорів, щодо яких існує конфлікт</w:t>
            </w:r>
            <w:r w:rsidRPr="00E369F3">
              <w:rPr>
                <w:rFonts w:eastAsia="Times New Roman" w:cs="Times New Roman"/>
                <w:bCs/>
                <w:color w:val="000000"/>
                <w:sz w:val="20"/>
                <w:szCs w:val="20"/>
                <w:lang w:eastAsia="uk-UA"/>
              </w:rPr>
              <w:t xml:space="preserve"> </w:t>
            </w:r>
            <w:r w:rsidRPr="00E369F3">
              <w:rPr>
                <w:rFonts w:eastAsia="Times New Roman" w:cs="Times New Roman"/>
                <w:bCs/>
                <w:color w:val="000000"/>
                <w:sz w:val="20"/>
                <w:szCs w:val="20"/>
                <w:lang w:val="uk-UA" w:eastAsia="uk-UA"/>
              </w:rPr>
              <w:t>інтересів</w:t>
            </w:r>
          </w:p>
        </w:tc>
        <w:tc>
          <w:tcPr>
            <w:tcW w:w="138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385"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400"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61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bl>
    <w:p w:rsidR="00E369F3" w:rsidRPr="00E369F3" w:rsidRDefault="00E369F3" w:rsidP="00E369F3">
      <w:pPr>
        <w:outlineLvl w:val="2"/>
        <w:rPr>
          <w:rFonts w:eastAsia="Times New Roman" w:cs="Times New Roman"/>
          <w:bCs/>
          <w:sz w:val="20"/>
          <w:szCs w:val="20"/>
          <w:lang w:val="en-US" w:eastAsia="uk-UA"/>
        </w:rPr>
      </w:pPr>
    </w:p>
    <w:p w:rsidR="00E369F3" w:rsidRPr="00E369F3" w:rsidRDefault="00E369F3" w:rsidP="00E369F3">
      <w:pPr>
        <w:outlineLvl w:val="2"/>
        <w:rPr>
          <w:rFonts w:eastAsia="Times New Roman" w:cs="Times New Roman"/>
          <w:bCs/>
          <w:sz w:val="20"/>
          <w:szCs w:val="20"/>
          <w:u w:val="single"/>
          <w:lang w:eastAsia="uk-UA"/>
        </w:rPr>
      </w:pPr>
      <w:r w:rsidRPr="00E369F3">
        <w:rPr>
          <w:rFonts w:eastAsia="Times New Roman" w:cs="Times New Roman"/>
          <w:b/>
          <w:bCs/>
          <w:color w:val="000000"/>
          <w:sz w:val="20"/>
          <w:szCs w:val="20"/>
          <w:lang w:val="uk-UA" w:eastAsia="uk-UA"/>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E369F3">
        <w:rPr>
          <w:rFonts w:eastAsia="Times New Roman" w:cs="Times New Roman"/>
          <w:b/>
          <w:bCs/>
          <w:color w:val="000000"/>
          <w:sz w:val="20"/>
          <w:szCs w:val="20"/>
          <w:lang w:eastAsia="uk-UA"/>
        </w:rPr>
        <w:t xml:space="preserve"> )  </w:t>
      </w:r>
      <w:r w:rsidRPr="00E369F3">
        <w:rPr>
          <w:rFonts w:eastAsia="Times New Roman" w:cs="Times New Roman"/>
          <w:b/>
          <w:bCs/>
          <w:color w:val="000000"/>
          <w:sz w:val="20"/>
          <w:szCs w:val="20"/>
          <w:u w:val="single"/>
          <w:lang w:eastAsia="uk-UA"/>
        </w:rPr>
        <w:t xml:space="preserve"> </w:t>
      </w:r>
      <w:r w:rsidRPr="00E369F3">
        <w:rPr>
          <w:rFonts w:eastAsia="Times New Roman" w:cs="Times New Roman"/>
          <w:bCs/>
          <w:sz w:val="20"/>
          <w:szCs w:val="20"/>
          <w:u w:val="single"/>
          <w:lang w:val="en-US" w:eastAsia="uk-UA"/>
        </w:rPr>
        <w:t>Так</w:t>
      </w:r>
      <w:r w:rsidRPr="00E369F3">
        <w:rPr>
          <w:rFonts w:eastAsia="Times New Roman" w:cs="Times New Roman"/>
          <w:bCs/>
          <w:sz w:val="20"/>
          <w:szCs w:val="20"/>
          <w:u w:val="single"/>
          <w:lang w:eastAsia="uk-UA"/>
        </w:rPr>
        <w:t xml:space="preserve"> </w:t>
      </w:r>
    </w:p>
    <w:p w:rsidR="00E369F3" w:rsidRPr="00E369F3" w:rsidRDefault="00E369F3" w:rsidP="00E369F3">
      <w:pPr>
        <w:outlineLvl w:val="2"/>
        <w:rPr>
          <w:rFonts w:eastAsia="Times New Roman" w:cs="Times New Roman"/>
          <w:b/>
          <w:bCs/>
          <w:color w:val="000000"/>
          <w:sz w:val="20"/>
          <w:szCs w:val="20"/>
          <w:lang w:eastAsia="uk-UA"/>
        </w:rPr>
      </w:pPr>
    </w:p>
    <w:p w:rsidR="00E369F3" w:rsidRPr="00E369F3" w:rsidRDefault="00E369F3" w:rsidP="00E369F3">
      <w:pPr>
        <w:outlineLvl w:val="2"/>
        <w:rPr>
          <w:rFonts w:eastAsia="Times New Roman" w:cs="Times New Roman"/>
          <w:bCs/>
          <w:sz w:val="20"/>
          <w:szCs w:val="20"/>
          <w:u w:val="single"/>
          <w:lang w:eastAsia="uk-UA"/>
        </w:rPr>
      </w:pPr>
      <w:r w:rsidRPr="00E369F3">
        <w:rPr>
          <w:rFonts w:eastAsia="Times New Roman" w:cs="Times New Roman"/>
          <w:b/>
          <w:bCs/>
          <w:color w:val="000000"/>
          <w:sz w:val="20"/>
          <w:szCs w:val="20"/>
          <w:lang w:val="uk-UA"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E369F3">
        <w:rPr>
          <w:rFonts w:eastAsia="Times New Roman" w:cs="Times New Roman"/>
          <w:b/>
          <w:bCs/>
          <w:color w:val="000000"/>
          <w:sz w:val="20"/>
          <w:szCs w:val="20"/>
          <w:lang w:val="uk-UA" w:eastAsia="uk-UA"/>
        </w:rPr>
        <w:br/>
        <w:t>осіб  та  обов'язком  діяти  в  інтересах акціонерного товариства? (так/ні)</w:t>
      </w:r>
      <w:r w:rsidRPr="00E369F3">
        <w:rPr>
          <w:rFonts w:eastAsia="Times New Roman" w:cs="Times New Roman"/>
          <w:b/>
          <w:bCs/>
          <w:color w:val="000000"/>
          <w:sz w:val="20"/>
          <w:szCs w:val="20"/>
          <w:lang w:eastAsia="uk-UA"/>
        </w:rPr>
        <w:t xml:space="preserve">  </w:t>
      </w:r>
      <w:r w:rsidRPr="00E369F3">
        <w:rPr>
          <w:rFonts w:eastAsia="Times New Roman" w:cs="Times New Roman"/>
          <w:bCs/>
          <w:sz w:val="20"/>
          <w:szCs w:val="20"/>
          <w:u w:val="single"/>
          <w:lang w:val="en-US" w:eastAsia="uk-UA"/>
        </w:rPr>
        <w:t>Ні</w:t>
      </w:r>
    </w:p>
    <w:p w:rsidR="00E369F3" w:rsidRPr="00E369F3" w:rsidRDefault="00E369F3" w:rsidP="00E369F3">
      <w:pPr>
        <w:outlineLvl w:val="2"/>
        <w:rPr>
          <w:rFonts w:eastAsia="Times New Roman" w:cs="Times New Roman"/>
          <w:bCs/>
          <w:sz w:val="20"/>
          <w:szCs w:val="20"/>
          <w:u w:val="single"/>
          <w:lang w:eastAsia="uk-UA"/>
        </w:rPr>
      </w:pPr>
    </w:p>
    <w:p w:rsidR="00E369F3" w:rsidRPr="00E369F3" w:rsidRDefault="00E369F3" w:rsidP="00E369F3">
      <w:pPr>
        <w:outlineLvl w:val="2"/>
        <w:rPr>
          <w:rFonts w:eastAsia="Times New Roman" w:cs="Times New Roman"/>
          <w:b/>
          <w:bCs/>
          <w:color w:val="000000"/>
          <w:sz w:val="20"/>
          <w:szCs w:val="20"/>
          <w:lang w:eastAsia="uk-UA"/>
        </w:rPr>
      </w:pPr>
      <w:r w:rsidRPr="00E369F3">
        <w:rPr>
          <w:rFonts w:eastAsia="Times New Roman" w:cs="Times New Roman"/>
          <w:b/>
          <w:bCs/>
          <w:color w:val="000000"/>
          <w:sz w:val="20"/>
          <w:szCs w:val="20"/>
          <w:lang w:val="uk-UA" w:eastAsia="uk-UA"/>
        </w:rPr>
        <w:t>Які документи існують у вашому акціонерному товаристві</w:t>
      </w:r>
      <w:r w:rsidRPr="00E369F3">
        <w:rPr>
          <w:rFonts w:eastAsia="Times New Roman" w:cs="Times New Roman"/>
          <w:b/>
          <w:bCs/>
          <w:color w:val="000000"/>
          <w:sz w:val="20"/>
          <w:szCs w:val="20"/>
          <w:lang w:eastAsia="uk-UA"/>
        </w:rPr>
        <w:t xml:space="preserve"> </w:t>
      </w:r>
      <w:r w:rsidRPr="00E369F3">
        <w:rPr>
          <w:rFonts w:eastAsia="Times New Roman" w:cs="Times New Roman"/>
          <w:b/>
          <w:bCs/>
          <w:color w:val="000000"/>
          <w:sz w:val="20"/>
          <w:szCs w:val="20"/>
          <w:lang w:val="uk-UA"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5238"/>
        <w:gridCol w:w="1497"/>
        <w:gridCol w:w="1473"/>
      </w:tblGrid>
      <w:tr w:rsidR="00E369F3" w:rsidRPr="00E369F3" w:rsidTr="00BA0BE4">
        <w:trPr>
          <w:trHeight w:val="284"/>
        </w:trPr>
        <w:tc>
          <w:tcPr>
            <w:tcW w:w="7107"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p>
        </w:tc>
        <w:tc>
          <w:tcPr>
            <w:tcW w:w="1526"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Так</w:t>
            </w:r>
          </w:p>
        </w:tc>
        <w:tc>
          <w:tcPr>
            <w:tcW w:w="150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eastAsia="uk-UA"/>
              </w:rPr>
              <w:t>Ні</w:t>
            </w:r>
          </w:p>
        </w:tc>
      </w:tr>
      <w:tr w:rsidR="00E369F3" w:rsidRPr="00E369F3" w:rsidTr="00BA0BE4">
        <w:trPr>
          <w:trHeight w:val="284"/>
        </w:trPr>
        <w:tc>
          <w:tcPr>
            <w:tcW w:w="7107"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Положення про загальні збори акціонерів                </w:t>
            </w:r>
          </w:p>
        </w:tc>
        <w:tc>
          <w:tcPr>
            <w:tcW w:w="1526"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eastAsia="uk-UA"/>
              </w:rPr>
              <w:t>X</w:t>
            </w:r>
          </w:p>
        </w:tc>
        <w:tc>
          <w:tcPr>
            <w:tcW w:w="1504"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eastAsia="uk-UA"/>
              </w:rPr>
              <w:t xml:space="preserve"> </w:t>
            </w:r>
          </w:p>
        </w:tc>
      </w:tr>
      <w:tr w:rsidR="00E369F3" w:rsidRPr="00E369F3" w:rsidTr="00BA0BE4">
        <w:trPr>
          <w:trHeight w:val="284"/>
        </w:trPr>
        <w:tc>
          <w:tcPr>
            <w:tcW w:w="7107"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Положення про наглядову раду                           </w:t>
            </w:r>
          </w:p>
        </w:tc>
        <w:tc>
          <w:tcPr>
            <w:tcW w:w="1526"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X</w:t>
            </w:r>
          </w:p>
        </w:tc>
        <w:tc>
          <w:tcPr>
            <w:tcW w:w="1504"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 xml:space="preserve"> </w:t>
            </w:r>
          </w:p>
        </w:tc>
      </w:tr>
      <w:tr w:rsidR="00E369F3" w:rsidRPr="00E369F3" w:rsidTr="00BA0BE4">
        <w:trPr>
          <w:trHeight w:val="284"/>
        </w:trPr>
        <w:tc>
          <w:tcPr>
            <w:tcW w:w="7107"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Положення про виконавчий орган  </w:t>
            </w:r>
          </w:p>
        </w:tc>
        <w:tc>
          <w:tcPr>
            <w:tcW w:w="1526"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X</w:t>
            </w:r>
          </w:p>
        </w:tc>
        <w:tc>
          <w:tcPr>
            <w:tcW w:w="1504"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 xml:space="preserve"> </w:t>
            </w:r>
          </w:p>
        </w:tc>
      </w:tr>
      <w:tr w:rsidR="00E369F3" w:rsidRPr="00E369F3" w:rsidTr="00BA0BE4">
        <w:trPr>
          <w:trHeight w:val="284"/>
        </w:trPr>
        <w:tc>
          <w:tcPr>
            <w:tcW w:w="7107"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Положення про посадових осіб акціонерного товариства   </w:t>
            </w:r>
          </w:p>
        </w:tc>
        <w:tc>
          <w:tcPr>
            <w:tcW w:w="1526" w:type="dxa"/>
            <w:shd w:val="clear" w:color="auto" w:fill="auto"/>
            <w:vAlign w:val="center"/>
          </w:tcPr>
          <w:p w:rsidR="00E369F3" w:rsidRPr="00E369F3" w:rsidRDefault="00E369F3" w:rsidP="00E369F3">
            <w:pPr>
              <w:jc w:val="center"/>
              <w:outlineLvl w:val="2"/>
              <w:rPr>
                <w:rFonts w:eastAsia="Times New Roman" w:cs="Times New Roman"/>
                <w:b/>
                <w:bCs/>
                <w:sz w:val="20"/>
                <w:szCs w:val="20"/>
                <w:lang w:eastAsia="uk-UA"/>
              </w:rPr>
            </w:pPr>
            <w:r w:rsidRPr="00E369F3">
              <w:rPr>
                <w:rFonts w:eastAsia="Times New Roman" w:cs="Times New Roman"/>
                <w:bCs/>
                <w:sz w:val="20"/>
                <w:szCs w:val="20"/>
                <w:lang w:eastAsia="uk-UA"/>
              </w:rPr>
              <w:t xml:space="preserve"> </w:t>
            </w:r>
          </w:p>
        </w:tc>
        <w:tc>
          <w:tcPr>
            <w:tcW w:w="1504" w:type="dxa"/>
            <w:shd w:val="clear" w:color="auto" w:fill="auto"/>
            <w:vAlign w:val="center"/>
          </w:tcPr>
          <w:p w:rsidR="00E369F3" w:rsidRPr="00E369F3" w:rsidRDefault="00E369F3" w:rsidP="00E369F3">
            <w:pPr>
              <w:jc w:val="center"/>
              <w:outlineLvl w:val="2"/>
              <w:rPr>
                <w:rFonts w:eastAsia="Times New Roman" w:cs="Times New Roman"/>
                <w:b/>
                <w:bCs/>
                <w:sz w:val="20"/>
                <w:szCs w:val="20"/>
                <w:lang w:eastAsia="uk-UA"/>
              </w:rPr>
            </w:pPr>
            <w:r w:rsidRPr="00E369F3">
              <w:rPr>
                <w:rFonts w:eastAsia="Times New Roman" w:cs="Times New Roman"/>
                <w:bCs/>
                <w:sz w:val="20"/>
                <w:szCs w:val="20"/>
                <w:lang w:eastAsia="uk-UA"/>
              </w:rPr>
              <w:t>X</w:t>
            </w:r>
          </w:p>
        </w:tc>
      </w:tr>
      <w:tr w:rsidR="00E369F3" w:rsidRPr="00E369F3" w:rsidTr="00BA0BE4">
        <w:trPr>
          <w:trHeight w:val="284"/>
        </w:trPr>
        <w:tc>
          <w:tcPr>
            <w:tcW w:w="7107"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Положення про ревізійну комісію ( або ревізора )                       </w:t>
            </w:r>
          </w:p>
        </w:tc>
        <w:tc>
          <w:tcPr>
            <w:tcW w:w="1526"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 xml:space="preserve"> </w:t>
            </w:r>
          </w:p>
        </w:tc>
        <w:tc>
          <w:tcPr>
            <w:tcW w:w="1504"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X</w:t>
            </w:r>
          </w:p>
        </w:tc>
      </w:tr>
      <w:tr w:rsidR="00E369F3" w:rsidRPr="00E369F3" w:rsidTr="00BA0BE4">
        <w:trPr>
          <w:trHeight w:val="284"/>
        </w:trPr>
        <w:tc>
          <w:tcPr>
            <w:tcW w:w="7107"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Положення про акції акціонерного товариства            </w:t>
            </w:r>
          </w:p>
        </w:tc>
        <w:tc>
          <w:tcPr>
            <w:tcW w:w="1526"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 xml:space="preserve"> </w:t>
            </w:r>
          </w:p>
        </w:tc>
        <w:tc>
          <w:tcPr>
            <w:tcW w:w="1504"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X</w:t>
            </w:r>
          </w:p>
        </w:tc>
      </w:tr>
      <w:tr w:rsidR="00E369F3" w:rsidRPr="00E369F3" w:rsidTr="00BA0BE4">
        <w:trPr>
          <w:trHeight w:val="284"/>
        </w:trPr>
        <w:tc>
          <w:tcPr>
            <w:tcW w:w="7107"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Положення про порядок розподілу прибутку               </w:t>
            </w:r>
          </w:p>
        </w:tc>
        <w:tc>
          <w:tcPr>
            <w:tcW w:w="1526"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 xml:space="preserve"> </w:t>
            </w:r>
          </w:p>
        </w:tc>
        <w:tc>
          <w:tcPr>
            <w:tcW w:w="1504"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X</w:t>
            </w:r>
          </w:p>
        </w:tc>
      </w:tr>
      <w:tr w:rsidR="00E369F3" w:rsidRPr="00E369F3" w:rsidTr="00BA0BE4">
        <w:trPr>
          <w:trHeight w:val="284"/>
        </w:trPr>
        <w:tc>
          <w:tcPr>
            <w:tcW w:w="1718" w:type="dxa"/>
            <w:shd w:val="clear" w:color="auto" w:fill="auto"/>
          </w:tcPr>
          <w:p w:rsidR="00E369F3" w:rsidRPr="00E369F3" w:rsidRDefault="00E369F3" w:rsidP="00E369F3">
            <w:pPr>
              <w:outlineLvl w:val="2"/>
              <w:rPr>
                <w:rFonts w:eastAsia="Times New Roman" w:cs="Times New Roman"/>
                <w:bCs/>
                <w:sz w:val="20"/>
                <w:szCs w:val="20"/>
                <w:lang w:val="en-US" w:eastAsia="uk-UA"/>
              </w:rPr>
            </w:pPr>
            <w:r w:rsidRPr="00E369F3">
              <w:rPr>
                <w:rFonts w:eastAsia="Times New Roman" w:cs="Times New Roman"/>
                <w:bCs/>
                <w:color w:val="000000"/>
                <w:sz w:val="20"/>
                <w:szCs w:val="20"/>
                <w:lang w:val="uk-UA" w:eastAsia="uk-UA"/>
              </w:rPr>
              <w:lastRenderedPageBreak/>
              <w:t xml:space="preserve">Інше (запишіть)                                        </w:t>
            </w:r>
          </w:p>
        </w:tc>
        <w:tc>
          <w:tcPr>
            <w:tcW w:w="8419" w:type="dxa"/>
            <w:gridSpan w:val="3"/>
            <w:shd w:val="clear" w:color="auto" w:fill="auto"/>
          </w:tcPr>
          <w:p w:rsidR="00E369F3" w:rsidRPr="00E369F3" w:rsidRDefault="00E369F3" w:rsidP="00E369F3">
            <w:pPr>
              <w:outlineLvl w:val="2"/>
              <w:rPr>
                <w:rFonts w:eastAsia="Times New Roman" w:cs="Times New Roman"/>
                <w:bCs/>
                <w:sz w:val="20"/>
                <w:szCs w:val="20"/>
                <w:lang w:val="en-US" w:eastAsia="uk-UA"/>
              </w:rPr>
            </w:pPr>
            <w:r w:rsidRPr="00E369F3">
              <w:rPr>
                <w:rFonts w:eastAsia="Times New Roman" w:cs="Times New Roman"/>
                <w:bCs/>
                <w:sz w:val="20"/>
                <w:szCs w:val="20"/>
                <w:lang w:eastAsia="uk-UA"/>
              </w:rPr>
              <w:t>д/н</w:t>
            </w:r>
          </w:p>
        </w:tc>
      </w:tr>
    </w:tbl>
    <w:p w:rsidR="00E369F3" w:rsidRPr="00E369F3" w:rsidRDefault="00E369F3" w:rsidP="00E369F3">
      <w:pPr>
        <w:outlineLvl w:val="2"/>
        <w:rPr>
          <w:rFonts w:eastAsia="Times New Roman" w:cs="Times New Roman"/>
          <w:bCs/>
          <w:sz w:val="20"/>
          <w:szCs w:val="20"/>
          <w:lang w:val="en-US" w:eastAsia="uk-UA"/>
        </w:rPr>
      </w:pPr>
    </w:p>
    <w:p w:rsidR="00E369F3" w:rsidRPr="00E369F3" w:rsidRDefault="00E369F3" w:rsidP="00E369F3">
      <w:pPr>
        <w:outlineLvl w:val="2"/>
        <w:rPr>
          <w:rFonts w:eastAsia="Times New Roman" w:cs="Times New Roman"/>
          <w:bCs/>
          <w:sz w:val="20"/>
          <w:szCs w:val="20"/>
          <w:lang w:val="en-US" w:eastAsia="uk-UA"/>
        </w:rPr>
      </w:pPr>
    </w:p>
    <w:p w:rsidR="00E369F3" w:rsidRPr="00E369F3" w:rsidRDefault="00E369F3" w:rsidP="00E369F3">
      <w:pPr>
        <w:outlineLvl w:val="2"/>
        <w:rPr>
          <w:rFonts w:eastAsia="Times New Roman" w:cs="Times New Roman"/>
          <w:bCs/>
          <w:sz w:val="20"/>
          <w:szCs w:val="20"/>
          <w:lang w:val="en-US" w:eastAsia="uk-UA"/>
        </w:rPr>
      </w:pPr>
    </w:p>
    <w:p w:rsidR="00E369F3" w:rsidRPr="00E369F3" w:rsidRDefault="00E369F3" w:rsidP="00E369F3">
      <w:pPr>
        <w:outlineLvl w:val="2"/>
        <w:rPr>
          <w:rFonts w:eastAsia="Times New Roman" w:cs="Times New Roman"/>
          <w:bCs/>
          <w:sz w:val="20"/>
          <w:szCs w:val="20"/>
          <w:lang w:val="en-US" w:eastAsia="uk-UA"/>
        </w:rPr>
      </w:pP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E369F3" w:rsidRPr="00E369F3" w:rsidTr="00BA0BE4">
        <w:trPr>
          <w:trHeight w:val="284"/>
        </w:trPr>
        <w:tc>
          <w:tcPr>
            <w:tcW w:w="2894"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Інформація про діяльність акціонерного товариства</w:t>
            </w:r>
          </w:p>
        </w:tc>
        <w:tc>
          <w:tcPr>
            <w:tcW w:w="12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Інформація розповсюджується на загальних зборах</w:t>
            </w:r>
          </w:p>
        </w:tc>
        <w:tc>
          <w:tcPr>
            <w:tcW w:w="1861"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Документи надаються для ознайомлення безпосередньо в акціонерному товаристві</w:t>
            </w:r>
          </w:p>
        </w:tc>
        <w:tc>
          <w:tcPr>
            <w:tcW w:w="117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Копії документів надаються на запит акціонера</w:t>
            </w:r>
          </w:p>
        </w:tc>
        <w:tc>
          <w:tcPr>
            <w:tcW w:w="136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 xml:space="preserve">Інформація розміщується на власній інтернет </w:t>
            </w:r>
            <w:r w:rsidRPr="00E369F3">
              <w:rPr>
                <w:rFonts w:eastAsia="Times New Roman" w:cs="Times New Roman"/>
                <w:bCs/>
                <w:sz w:val="20"/>
                <w:szCs w:val="20"/>
                <w:lang w:val="en-US" w:eastAsia="uk-UA"/>
              </w:rPr>
              <w:t>c</w:t>
            </w:r>
            <w:r w:rsidRPr="00E369F3">
              <w:rPr>
                <w:rFonts w:eastAsia="Times New Roman" w:cs="Times New Roman"/>
                <w:bCs/>
                <w:sz w:val="20"/>
                <w:szCs w:val="20"/>
                <w:lang w:val="uk-UA" w:eastAsia="uk-UA"/>
              </w:rPr>
              <w:t>торінці акціонерного товариства</w:t>
            </w:r>
          </w:p>
        </w:tc>
      </w:tr>
      <w:tr w:rsidR="00E369F3" w:rsidRPr="00E369F3" w:rsidTr="00BA0BE4">
        <w:trPr>
          <w:trHeight w:val="284"/>
        </w:trPr>
        <w:tc>
          <w:tcPr>
            <w:tcW w:w="2894"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Фінансова звітність, результати діяльності</w:t>
            </w:r>
          </w:p>
        </w:tc>
        <w:tc>
          <w:tcPr>
            <w:tcW w:w="1274"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Так</w:t>
            </w:r>
          </w:p>
        </w:tc>
        <w:tc>
          <w:tcPr>
            <w:tcW w:w="1861"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Так</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Так</w:t>
            </w:r>
          </w:p>
        </w:tc>
        <w:tc>
          <w:tcPr>
            <w:tcW w:w="1176"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Так</w:t>
            </w:r>
          </w:p>
        </w:tc>
        <w:tc>
          <w:tcPr>
            <w:tcW w:w="1364" w:type="dxa"/>
            <w:shd w:val="clear" w:color="auto" w:fill="auto"/>
            <w:vAlign w:val="center"/>
          </w:tcPr>
          <w:p w:rsidR="00E369F3" w:rsidRPr="00E369F3" w:rsidRDefault="00E369F3" w:rsidP="00E369F3">
            <w:pPr>
              <w:jc w:val="cente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Так</w:t>
            </w:r>
          </w:p>
        </w:tc>
      </w:tr>
      <w:tr w:rsidR="00E369F3" w:rsidRPr="00E369F3" w:rsidTr="00BA0BE4">
        <w:trPr>
          <w:trHeight w:val="284"/>
        </w:trPr>
        <w:tc>
          <w:tcPr>
            <w:tcW w:w="2894"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Інформація про акціонерів, які володіють 10 відсотків та більше статутного капіталу</w:t>
            </w:r>
          </w:p>
        </w:tc>
        <w:tc>
          <w:tcPr>
            <w:tcW w:w="12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861"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17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36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2894"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Інформація про склад органів управління товариства</w:t>
            </w:r>
          </w:p>
        </w:tc>
        <w:tc>
          <w:tcPr>
            <w:tcW w:w="12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861"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17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36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2894"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Статут та внутрішні документи</w:t>
            </w:r>
          </w:p>
        </w:tc>
        <w:tc>
          <w:tcPr>
            <w:tcW w:w="12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861"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17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36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2894"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Протоколи загальних зборів акціонерів після їх проведення</w:t>
            </w:r>
          </w:p>
        </w:tc>
        <w:tc>
          <w:tcPr>
            <w:tcW w:w="12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861"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17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Так</w:t>
            </w:r>
          </w:p>
        </w:tc>
        <w:tc>
          <w:tcPr>
            <w:tcW w:w="136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r w:rsidR="00E369F3" w:rsidRPr="00E369F3" w:rsidTr="00BA0BE4">
        <w:trPr>
          <w:trHeight w:val="284"/>
        </w:trPr>
        <w:tc>
          <w:tcPr>
            <w:tcW w:w="2894"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Розмір винагороди посадових осіб акціонерного товариства</w:t>
            </w:r>
          </w:p>
        </w:tc>
        <w:tc>
          <w:tcPr>
            <w:tcW w:w="127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861"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56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176"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c>
          <w:tcPr>
            <w:tcW w:w="136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Ні</w:t>
            </w:r>
          </w:p>
        </w:tc>
      </w:tr>
    </w:tbl>
    <w:p w:rsidR="00E369F3" w:rsidRPr="00E369F3" w:rsidRDefault="00E369F3" w:rsidP="00E369F3">
      <w:pPr>
        <w:outlineLvl w:val="2"/>
        <w:rPr>
          <w:rFonts w:eastAsia="Times New Roman" w:cs="Times New Roman"/>
          <w:bCs/>
          <w:sz w:val="20"/>
          <w:szCs w:val="20"/>
          <w:lang w:val="uk-UA" w:eastAsia="uk-UA"/>
        </w:rPr>
      </w:pP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 xml:space="preserve">Чи готує   акціонерне   товариство   фінансову   звітність  у відповідності до міжнародних  стандартів  фінансової звітності? (так/ні)  </w:t>
      </w:r>
      <w:r w:rsidRPr="00E369F3">
        <w:rPr>
          <w:rFonts w:eastAsia="Times New Roman" w:cs="Times New Roman"/>
          <w:bCs/>
          <w:sz w:val="20"/>
          <w:szCs w:val="20"/>
          <w:u w:val="single"/>
          <w:lang w:val="en-US" w:eastAsia="uk-UA"/>
        </w:rPr>
        <w:t>Ні</w:t>
      </w:r>
    </w:p>
    <w:p w:rsidR="00E369F3" w:rsidRPr="00E369F3" w:rsidRDefault="00E369F3" w:rsidP="00E369F3">
      <w:pPr>
        <w:outlineLvl w:val="2"/>
        <w:rPr>
          <w:rFonts w:eastAsia="Times New Roman" w:cs="Times New Roman"/>
          <w:b/>
          <w:bCs/>
          <w:color w:val="000000"/>
          <w:sz w:val="20"/>
          <w:szCs w:val="20"/>
          <w:lang w:val="uk-UA" w:eastAsia="uk-UA"/>
        </w:rPr>
      </w:pP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 xml:space="preserve"> Скільки разів  на  рік  у  середньому проводилися аудиторські перевірки акціонерного  товариства  незалежним аудитором (аудиторською фірмою) протягом звітного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9"/>
        <w:gridCol w:w="1892"/>
        <w:gridCol w:w="1881"/>
      </w:tblGrid>
      <w:tr w:rsidR="00E369F3" w:rsidRPr="00E369F3" w:rsidTr="00BA0BE4">
        <w:trPr>
          <w:trHeight w:val="284"/>
        </w:trPr>
        <w:tc>
          <w:tcPr>
            <w:tcW w:w="6281"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p>
        </w:tc>
        <w:tc>
          <w:tcPr>
            <w:tcW w:w="193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Так</w:t>
            </w:r>
          </w:p>
        </w:tc>
        <w:tc>
          <w:tcPr>
            <w:tcW w:w="192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uk-UA" w:eastAsia="uk-UA"/>
              </w:rPr>
              <w:t>Ні</w:t>
            </w:r>
          </w:p>
        </w:tc>
      </w:tr>
      <w:tr w:rsidR="00E369F3" w:rsidRPr="00E369F3" w:rsidTr="00BA0BE4">
        <w:trPr>
          <w:trHeight w:val="284"/>
        </w:trPr>
        <w:tc>
          <w:tcPr>
            <w:tcW w:w="6281"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 xml:space="preserve">Не проводились взагалі                                 </w:t>
            </w:r>
          </w:p>
        </w:tc>
        <w:tc>
          <w:tcPr>
            <w:tcW w:w="193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c>
          <w:tcPr>
            <w:tcW w:w="192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r>
      <w:tr w:rsidR="00E369F3" w:rsidRPr="00E369F3" w:rsidTr="00BA0BE4">
        <w:trPr>
          <w:trHeight w:val="284"/>
        </w:trPr>
        <w:tc>
          <w:tcPr>
            <w:tcW w:w="6281"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 xml:space="preserve">Менше ніж раз на рік                                   </w:t>
            </w:r>
          </w:p>
        </w:tc>
        <w:tc>
          <w:tcPr>
            <w:tcW w:w="193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92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281"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 xml:space="preserve">Раз на рік                                             </w:t>
            </w:r>
          </w:p>
        </w:tc>
        <w:tc>
          <w:tcPr>
            <w:tcW w:w="193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92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281" w:type="dxa"/>
            <w:shd w:val="clear" w:color="auto" w:fill="auto"/>
            <w:vAlign w:val="center"/>
          </w:tcPr>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Cs/>
                <w:color w:val="000000"/>
                <w:sz w:val="20"/>
                <w:szCs w:val="20"/>
                <w:lang w:val="uk-UA" w:eastAsia="uk-UA"/>
              </w:rPr>
              <w:t xml:space="preserve">Частіше ніж раз на рік                                 </w:t>
            </w:r>
          </w:p>
        </w:tc>
        <w:tc>
          <w:tcPr>
            <w:tcW w:w="1932"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 xml:space="preserve"> </w:t>
            </w:r>
          </w:p>
        </w:tc>
        <w:tc>
          <w:tcPr>
            <w:tcW w:w="1924"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val="en-US" w:eastAsia="uk-UA"/>
              </w:rPr>
              <w:t>X</w:t>
            </w:r>
          </w:p>
        </w:tc>
      </w:tr>
    </w:tbl>
    <w:p w:rsidR="00E369F3" w:rsidRPr="00E369F3" w:rsidRDefault="00E369F3" w:rsidP="00E369F3">
      <w:pPr>
        <w:outlineLvl w:val="2"/>
        <w:rPr>
          <w:rFonts w:eastAsia="Times New Roman" w:cs="Times New Roman"/>
          <w:bCs/>
          <w:sz w:val="20"/>
          <w:szCs w:val="20"/>
          <w:lang w:val="uk-UA" w:eastAsia="uk-UA"/>
        </w:rPr>
      </w:pPr>
    </w:p>
    <w:p w:rsidR="00E369F3" w:rsidRPr="00E369F3" w:rsidRDefault="00E369F3" w:rsidP="00E369F3">
      <w:pPr>
        <w:outlineLvl w:val="2"/>
        <w:rPr>
          <w:rFonts w:eastAsia="Times New Roman" w:cs="Times New Roman"/>
          <w:b/>
          <w:bCs/>
          <w:color w:val="000000"/>
          <w:sz w:val="20"/>
          <w:szCs w:val="20"/>
          <w:lang w:val="uk-UA" w:eastAsia="uk-UA"/>
        </w:rPr>
      </w:pPr>
      <w:r w:rsidRPr="00E369F3">
        <w:rPr>
          <w:rFonts w:eastAsia="Times New Roman" w:cs="Times New Roman"/>
          <w:b/>
          <w:bCs/>
          <w:color w:val="000000"/>
          <w:sz w:val="20"/>
          <w:szCs w:val="20"/>
          <w:lang w:val="uk-UA" w:eastAsia="uk-UA"/>
        </w:rPr>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4462"/>
        <w:gridCol w:w="1851"/>
        <w:gridCol w:w="1895"/>
      </w:tblGrid>
      <w:tr w:rsidR="00E369F3" w:rsidRPr="00E369F3" w:rsidTr="00BA0BE4">
        <w:trPr>
          <w:trHeight w:val="284"/>
        </w:trPr>
        <w:tc>
          <w:tcPr>
            <w:tcW w:w="6309"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p>
        </w:tc>
        <w:tc>
          <w:tcPr>
            <w:tcW w:w="1890"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eastAsia="uk-UA"/>
              </w:rPr>
              <w:t>Так</w:t>
            </w:r>
          </w:p>
        </w:tc>
        <w:tc>
          <w:tcPr>
            <w:tcW w:w="1938" w:type="dxa"/>
            <w:shd w:val="clear" w:color="auto" w:fill="auto"/>
            <w:vAlign w:val="center"/>
          </w:tcPr>
          <w:p w:rsidR="00E369F3" w:rsidRPr="00E369F3" w:rsidRDefault="00E369F3" w:rsidP="00E369F3">
            <w:pPr>
              <w:jc w:val="center"/>
              <w:outlineLvl w:val="2"/>
              <w:rPr>
                <w:rFonts w:eastAsia="Times New Roman" w:cs="Times New Roman"/>
                <w:bCs/>
                <w:sz w:val="20"/>
                <w:szCs w:val="20"/>
                <w:lang w:val="uk-UA" w:eastAsia="uk-UA"/>
              </w:rPr>
            </w:pPr>
            <w:r w:rsidRPr="00E369F3">
              <w:rPr>
                <w:rFonts w:eastAsia="Times New Roman" w:cs="Times New Roman"/>
                <w:bCs/>
                <w:sz w:val="20"/>
                <w:szCs w:val="20"/>
                <w:lang w:eastAsia="uk-UA"/>
              </w:rPr>
              <w:t>Ні</w:t>
            </w:r>
          </w:p>
        </w:tc>
      </w:tr>
      <w:tr w:rsidR="00E369F3" w:rsidRPr="00E369F3" w:rsidTr="00BA0BE4">
        <w:trPr>
          <w:trHeight w:val="284"/>
        </w:trPr>
        <w:tc>
          <w:tcPr>
            <w:tcW w:w="6309"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Загальні збори акціонерів    </w:t>
            </w:r>
          </w:p>
        </w:tc>
        <w:tc>
          <w:tcPr>
            <w:tcW w:w="1890"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val="en-US" w:eastAsia="uk-UA"/>
              </w:rPr>
              <w:t xml:space="preserve"> </w:t>
            </w:r>
          </w:p>
        </w:tc>
        <w:tc>
          <w:tcPr>
            <w:tcW w:w="1938"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6309"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Наглядова рада                                         </w:t>
            </w:r>
          </w:p>
        </w:tc>
        <w:tc>
          <w:tcPr>
            <w:tcW w:w="1890"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val="en-US" w:eastAsia="uk-UA"/>
              </w:rPr>
              <w:t>X</w:t>
            </w:r>
          </w:p>
        </w:tc>
        <w:tc>
          <w:tcPr>
            <w:tcW w:w="1938"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val="en-US" w:eastAsia="uk-UA"/>
              </w:rPr>
              <w:t xml:space="preserve"> </w:t>
            </w:r>
          </w:p>
        </w:tc>
      </w:tr>
      <w:tr w:rsidR="00E369F3" w:rsidRPr="00E369F3" w:rsidTr="00BA0BE4">
        <w:trPr>
          <w:trHeight w:val="284"/>
        </w:trPr>
        <w:tc>
          <w:tcPr>
            <w:tcW w:w="6309" w:type="dxa"/>
            <w:gridSpan w:val="2"/>
            <w:shd w:val="clear" w:color="auto" w:fill="auto"/>
            <w:vAlign w:val="center"/>
          </w:tcPr>
          <w:p w:rsidR="00E369F3" w:rsidRPr="00E369F3" w:rsidRDefault="00E369F3" w:rsidP="00E369F3">
            <w:pPr>
              <w:outlineLvl w:val="2"/>
              <w:rPr>
                <w:rFonts w:eastAsia="Times New Roman" w:cs="Times New Roman"/>
                <w:bCs/>
                <w:sz w:val="20"/>
                <w:szCs w:val="20"/>
                <w:lang w:eastAsia="uk-UA"/>
              </w:rPr>
            </w:pPr>
            <w:r w:rsidRPr="00E369F3">
              <w:rPr>
                <w:rFonts w:eastAsia="Times New Roman" w:cs="Times New Roman"/>
                <w:bCs/>
                <w:color w:val="000000"/>
                <w:sz w:val="20"/>
                <w:szCs w:val="20"/>
                <w:lang w:val="uk-UA" w:eastAsia="uk-UA"/>
              </w:rPr>
              <w:t xml:space="preserve">Виконавчий орган                       </w:t>
            </w:r>
          </w:p>
        </w:tc>
        <w:tc>
          <w:tcPr>
            <w:tcW w:w="1890"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val="en-US" w:eastAsia="uk-UA"/>
              </w:rPr>
              <w:t xml:space="preserve"> </w:t>
            </w:r>
          </w:p>
        </w:tc>
        <w:tc>
          <w:tcPr>
            <w:tcW w:w="1938" w:type="dxa"/>
            <w:shd w:val="clear" w:color="auto" w:fill="auto"/>
            <w:vAlign w:val="center"/>
          </w:tcPr>
          <w:p w:rsidR="00E369F3" w:rsidRPr="00E369F3" w:rsidRDefault="00E369F3" w:rsidP="00E369F3">
            <w:pPr>
              <w:jc w:val="center"/>
              <w:outlineLvl w:val="2"/>
              <w:rPr>
                <w:rFonts w:eastAsia="Times New Roman" w:cs="Times New Roman"/>
                <w:bCs/>
                <w:sz w:val="20"/>
                <w:szCs w:val="20"/>
                <w:lang w:eastAsia="uk-UA"/>
              </w:rPr>
            </w:pPr>
            <w:r w:rsidRPr="00E369F3">
              <w:rPr>
                <w:rFonts w:eastAsia="Times New Roman" w:cs="Times New Roman"/>
                <w:bCs/>
                <w:sz w:val="20"/>
                <w:szCs w:val="20"/>
                <w:lang w:val="en-US" w:eastAsia="uk-UA"/>
              </w:rPr>
              <w:t>X</w:t>
            </w:r>
          </w:p>
        </w:tc>
      </w:tr>
      <w:tr w:rsidR="00E369F3" w:rsidRPr="00E369F3" w:rsidTr="00BA0BE4">
        <w:trPr>
          <w:trHeight w:val="284"/>
        </w:trPr>
        <w:tc>
          <w:tcPr>
            <w:tcW w:w="1718" w:type="dxa"/>
            <w:shd w:val="clear" w:color="auto" w:fill="auto"/>
          </w:tcPr>
          <w:p w:rsidR="00E369F3" w:rsidRPr="00E369F3" w:rsidRDefault="00E369F3" w:rsidP="00E369F3">
            <w:pPr>
              <w:outlineLvl w:val="2"/>
              <w:rPr>
                <w:rFonts w:eastAsia="Times New Roman" w:cs="Times New Roman"/>
                <w:bCs/>
                <w:sz w:val="20"/>
                <w:szCs w:val="20"/>
                <w:lang w:val="en-US" w:eastAsia="uk-UA"/>
              </w:rPr>
            </w:pPr>
            <w:r w:rsidRPr="00E369F3">
              <w:rPr>
                <w:rFonts w:eastAsia="Times New Roman" w:cs="Times New Roman"/>
                <w:bCs/>
                <w:color w:val="000000"/>
                <w:sz w:val="20"/>
                <w:szCs w:val="20"/>
                <w:lang w:val="uk-UA" w:eastAsia="uk-UA"/>
              </w:rPr>
              <w:t xml:space="preserve">Інше (зазначити)                                        </w:t>
            </w:r>
          </w:p>
        </w:tc>
        <w:tc>
          <w:tcPr>
            <w:tcW w:w="8419" w:type="dxa"/>
            <w:gridSpan w:val="3"/>
            <w:shd w:val="clear" w:color="auto" w:fill="auto"/>
          </w:tcPr>
          <w:p w:rsidR="00E369F3" w:rsidRPr="00E369F3" w:rsidRDefault="00E369F3" w:rsidP="00E369F3">
            <w:pPr>
              <w:outlineLvl w:val="2"/>
              <w:rPr>
                <w:rFonts w:eastAsia="Times New Roman" w:cs="Times New Roman"/>
                <w:bCs/>
                <w:sz w:val="20"/>
                <w:szCs w:val="20"/>
                <w:lang w:val="en-US" w:eastAsia="uk-UA"/>
              </w:rPr>
            </w:pPr>
            <w:r w:rsidRPr="00E369F3">
              <w:rPr>
                <w:rFonts w:eastAsia="Times New Roman" w:cs="Times New Roman"/>
                <w:bCs/>
                <w:sz w:val="20"/>
                <w:szCs w:val="20"/>
                <w:lang w:val="en-US" w:eastAsia="uk-UA"/>
              </w:rPr>
              <w:t>д/н</w:t>
            </w:r>
          </w:p>
        </w:tc>
      </w:tr>
    </w:tbl>
    <w:p w:rsidR="00E369F3" w:rsidRPr="00E369F3" w:rsidRDefault="00E369F3" w:rsidP="00E369F3">
      <w:pPr>
        <w:outlineLvl w:val="2"/>
        <w:rPr>
          <w:rFonts w:eastAsia="Times New Roman" w:cs="Times New Roman"/>
          <w:bCs/>
          <w:sz w:val="20"/>
          <w:szCs w:val="20"/>
          <w:lang w:val="uk-UA" w:eastAsia="uk-UA"/>
        </w:rPr>
      </w:pPr>
    </w:p>
    <w:p w:rsidR="00E369F3" w:rsidRPr="00E369F3" w:rsidRDefault="00E369F3" w:rsidP="00E369F3">
      <w:pPr>
        <w:outlineLvl w:val="2"/>
        <w:rPr>
          <w:rFonts w:eastAsia="Times New Roman" w:cs="Times New Roman"/>
          <w:bCs/>
          <w:sz w:val="20"/>
          <w:szCs w:val="20"/>
          <w:lang w:val="uk-UA" w:eastAsia="uk-UA"/>
        </w:rPr>
      </w:pPr>
      <w:r w:rsidRPr="00E369F3">
        <w:rPr>
          <w:rFonts w:eastAsia="Times New Roman" w:cs="Times New Roman"/>
          <w:b/>
          <w:bCs/>
          <w:color w:val="000000"/>
          <w:sz w:val="20"/>
          <w:szCs w:val="20"/>
          <w:lang w:val="uk-UA" w:eastAsia="uk-UA"/>
        </w:rPr>
        <w:t>З ініціативи   якого   органу   ревізійна  комісія (ревізор) проводила перевірку останнього разу?</w:t>
      </w:r>
    </w:p>
    <w:p w:rsidR="00E369F3" w:rsidRPr="00E369F3" w:rsidRDefault="00E369F3" w:rsidP="00E369F3">
      <w:pPr>
        <w:outlineLvl w:val="2"/>
        <w:rPr>
          <w:rFonts w:eastAsia="Times New Roman" w:cs="Times New Roman"/>
          <w:b/>
          <w:bCs/>
          <w:color w:val="000000"/>
          <w:sz w:val="20"/>
          <w:szCs w:val="20"/>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5007"/>
        <w:gridCol w:w="1620"/>
        <w:gridCol w:w="1636"/>
      </w:tblGrid>
      <w:tr w:rsidR="00E369F3" w:rsidRPr="00E369F3" w:rsidTr="00BA0BE4">
        <w:trPr>
          <w:trHeight w:val="284"/>
        </w:trPr>
        <w:tc>
          <w:tcPr>
            <w:tcW w:w="6813" w:type="dxa"/>
            <w:gridSpan w:val="2"/>
            <w:shd w:val="clear" w:color="auto" w:fill="auto"/>
            <w:vAlign w:val="center"/>
          </w:tcPr>
          <w:p w:rsidR="00E369F3" w:rsidRPr="00E369F3" w:rsidRDefault="00E369F3" w:rsidP="00E369F3">
            <w:pPr>
              <w:outlineLvl w:val="2"/>
              <w:rPr>
                <w:rFonts w:eastAsia="Times New Roman" w:cs="Times New Roman"/>
                <w:b/>
                <w:bCs/>
                <w:color w:val="000000"/>
                <w:sz w:val="20"/>
                <w:szCs w:val="20"/>
                <w:lang w:val="uk-UA" w:eastAsia="uk-UA"/>
              </w:rPr>
            </w:pPr>
          </w:p>
        </w:tc>
        <w:tc>
          <w:tcPr>
            <w:tcW w:w="1652"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Так</w:t>
            </w:r>
          </w:p>
        </w:tc>
        <w:tc>
          <w:tcPr>
            <w:tcW w:w="1672"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Ні</w:t>
            </w:r>
          </w:p>
        </w:tc>
      </w:tr>
      <w:tr w:rsidR="00E369F3" w:rsidRPr="00E369F3" w:rsidTr="00BA0BE4">
        <w:trPr>
          <w:trHeight w:val="284"/>
        </w:trPr>
        <w:tc>
          <w:tcPr>
            <w:tcW w:w="6813" w:type="dxa"/>
            <w:gridSpan w:val="2"/>
            <w:shd w:val="clear" w:color="auto" w:fill="auto"/>
            <w:vAlign w:val="center"/>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 xml:space="preserve">З власної ініціативи                                   </w:t>
            </w:r>
          </w:p>
        </w:tc>
        <w:tc>
          <w:tcPr>
            <w:tcW w:w="1652"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eastAsia="uk-UA"/>
              </w:rPr>
              <w:t xml:space="preserve"> </w:t>
            </w:r>
          </w:p>
        </w:tc>
        <w:tc>
          <w:tcPr>
            <w:tcW w:w="1672"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eastAsia="uk-UA"/>
              </w:rPr>
              <w:t>X</w:t>
            </w:r>
          </w:p>
        </w:tc>
      </w:tr>
      <w:tr w:rsidR="00E369F3" w:rsidRPr="00E369F3" w:rsidTr="00BA0BE4">
        <w:trPr>
          <w:trHeight w:val="284"/>
        </w:trPr>
        <w:tc>
          <w:tcPr>
            <w:tcW w:w="6813" w:type="dxa"/>
            <w:gridSpan w:val="2"/>
            <w:shd w:val="clear" w:color="auto" w:fill="auto"/>
            <w:vAlign w:val="center"/>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 xml:space="preserve">За дорученням загальних зборів                         </w:t>
            </w:r>
          </w:p>
        </w:tc>
        <w:tc>
          <w:tcPr>
            <w:tcW w:w="1652"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eastAsia="uk-UA"/>
              </w:rPr>
              <w:t xml:space="preserve"> </w:t>
            </w:r>
          </w:p>
        </w:tc>
        <w:tc>
          <w:tcPr>
            <w:tcW w:w="1672"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eastAsia="uk-UA"/>
              </w:rPr>
              <w:t>X</w:t>
            </w:r>
          </w:p>
        </w:tc>
      </w:tr>
      <w:tr w:rsidR="00E369F3" w:rsidRPr="00E369F3" w:rsidTr="00BA0BE4">
        <w:trPr>
          <w:trHeight w:val="284"/>
        </w:trPr>
        <w:tc>
          <w:tcPr>
            <w:tcW w:w="6813" w:type="dxa"/>
            <w:gridSpan w:val="2"/>
            <w:shd w:val="clear" w:color="auto" w:fill="auto"/>
            <w:vAlign w:val="center"/>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 xml:space="preserve">За дорученням наглядової ради                          </w:t>
            </w:r>
          </w:p>
        </w:tc>
        <w:tc>
          <w:tcPr>
            <w:tcW w:w="1652"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eastAsia="uk-UA"/>
              </w:rPr>
              <w:t xml:space="preserve"> </w:t>
            </w:r>
          </w:p>
        </w:tc>
        <w:tc>
          <w:tcPr>
            <w:tcW w:w="1672"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eastAsia="uk-UA"/>
              </w:rPr>
              <w:t>X</w:t>
            </w:r>
          </w:p>
        </w:tc>
      </w:tr>
      <w:tr w:rsidR="00E369F3" w:rsidRPr="00E369F3" w:rsidTr="00BA0BE4">
        <w:trPr>
          <w:trHeight w:val="284"/>
        </w:trPr>
        <w:tc>
          <w:tcPr>
            <w:tcW w:w="6813" w:type="dxa"/>
            <w:gridSpan w:val="2"/>
            <w:shd w:val="clear" w:color="auto" w:fill="auto"/>
            <w:vAlign w:val="center"/>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 xml:space="preserve">За зверненням виконавчого органу                       </w:t>
            </w:r>
          </w:p>
        </w:tc>
        <w:tc>
          <w:tcPr>
            <w:tcW w:w="1652"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eastAsia="uk-UA"/>
              </w:rPr>
              <w:t xml:space="preserve"> </w:t>
            </w:r>
          </w:p>
        </w:tc>
        <w:tc>
          <w:tcPr>
            <w:tcW w:w="1672"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eastAsia="uk-UA"/>
              </w:rPr>
              <w:t>X</w:t>
            </w:r>
          </w:p>
        </w:tc>
      </w:tr>
      <w:tr w:rsidR="00E369F3" w:rsidRPr="00E369F3" w:rsidTr="00BA0BE4">
        <w:trPr>
          <w:trHeight w:val="284"/>
        </w:trPr>
        <w:tc>
          <w:tcPr>
            <w:tcW w:w="6813" w:type="dxa"/>
            <w:gridSpan w:val="2"/>
            <w:shd w:val="clear" w:color="auto" w:fill="auto"/>
            <w:vAlign w:val="center"/>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lastRenderedPageBreak/>
              <w:t xml:space="preserve">На вимогу акціонерів, які в сукупності володіють понад 10 відсотків голосів                                   </w:t>
            </w:r>
          </w:p>
        </w:tc>
        <w:tc>
          <w:tcPr>
            <w:tcW w:w="1652"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eastAsia="uk-UA"/>
              </w:rPr>
              <w:t xml:space="preserve"> </w:t>
            </w:r>
          </w:p>
        </w:tc>
        <w:tc>
          <w:tcPr>
            <w:tcW w:w="1672" w:type="dxa"/>
            <w:shd w:val="clear" w:color="auto" w:fill="auto"/>
            <w:vAlign w:val="center"/>
          </w:tcPr>
          <w:p w:rsidR="00E369F3" w:rsidRPr="00E369F3" w:rsidRDefault="00E369F3" w:rsidP="00E369F3">
            <w:pPr>
              <w:jc w:val="cente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eastAsia="uk-UA"/>
              </w:rPr>
              <w:t>X</w:t>
            </w:r>
          </w:p>
        </w:tc>
      </w:tr>
      <w:tr w:rsidR="00E369F3" w:rsidRPr="00E369F3" w:rsidTr="00BA0BE4">
        <w:trPr>
          <w:trHeight w:val="284"/>
        </w:trPr>
        <w:tc>
          <w:tcPr>
            <w:tcW w:w="1662" w:type="dxa"/>
            <w:shd w:val="clear" w:color="auto" w:fill="auto"/>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val="uk-UA" w:eastAsia="uk-UA"/>
              </w:rPr>
              <w:t xml:space="preserve">Інше (запишіть)                                        </w:t>
            </w:r>
          </w:p>
        </w:tc>
        <w:tc>
          <w:tcPr>
            <w:tcW w:w="8475" w:type="dxa"/>
            <w:gridSpan w:val="3"/>
            <w:shd w:val="clear" w:color="auto" w:fill="auto"/>
          </w:tcPr>
          <w:p w:rsidR="00E369F3" w:rsidRPr="00E369F3" w:rsidRDefault="00E369F3" w:rsidP="00E369F3">
            <w:pPr>
              <w:outlineLvl w:val="2"/>
              <w:rPr>
                <w:rFonts w:eastAsia="Times New Roman" w:cs="Times New Roman"/>
                <w:bCs/>
                <w:color w:val="000000"/>
                <w:sz w:val="20"/>
                <w:szCs w:val="20"/>
                <w:lang w:val="uk-UA" w:eastAsia="uk-UA"/>
              </w:rPr>
            </w:pPr>
            <w:r w:rsidRPr="00E369F3">
              <w:rPr>
                <w:rFonts w:eastAsia="Times New Roman" w:cs="Times New Roman"/>
                <w:bCs/>
                <w:color w:val="000000"/>
                <w:sz w:val="20"/>
                <w:szCs w:val="20"/>
                <w:lang w:eastAsia="uk-UA"/>
              </w:rPr>
              <w:t>д/н</w:t>
            </w:r>
          </w:p>
        </w:tc>
      </w:tr>
    </w:tbl>
    <w:p w:rsidR="00E369F3" w:rsidRPr="00E369F3" w:rsidRDefault="00E369F3" w:rsidP="00E369F3">
      <w:pPr>
        <w:rPr>
          <w:rFonts w:eastAsia="Times New Roman" w:cs="Times New Roman"/>
          <w:b/>
          <w:bCs/>
          <w:color w:val="000000"/>
          <w:sz w:val="20"/>
          <w:szCs w:val="20"/>
          <w:lang w:val="uk-UA"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center"/>
        <w:rPr>
          <w:rFonts w:eastAsia="Times New Roman" w:cs="Times New Roman"/>
          <w:vanish/>
          <w:color w:val="000000"/>
          <w:szCs w:val="24"/>
          <w:lang w:eastAsia="ru-RU"/>
        </w:rPr>
      </w:pPr>
      <w:r w:rsidRPr="00E369F3">
        <w:rPr>
          <w:rFonts w:eastAsia="Times New Roman" w:cs="Times New Roman"/>
          <w:b/>
          <w:color w:val="000000"/>
          <w:sz w:val="28"/>
          <w:szCs w:val="28"/>
          <w:lang w:val="uk-UA" w:eastAsia="ru-RU"/>
        </w:rPr>
        <w:lastRenderedPageBreak/>
        <w:t>6) перелік осіб, які прямо або опосередковано є власниками значного пакета акцій емітента</w:t>
      </w:r>
    </w:p>
    <w:tbl>
      <w:tblPr>
        <w:tblW w:w="10206"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4563"/>
        <w:gridCol w:w="3119"/>
        <w:gridCol w:w="1984"/>
      </w:tblGrid>
      <w:tr w:rsidR="00E369F3" w:rsidRPr="00E369F3" w:rsidTr="00BA0BE4">
        <w:tc>
          <w:tcPr>
            <w:tcW w:w="540"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 з/п</w:t>
            </w:r>
          </w:p>
        </w:tc>
        <w:tc>
          <w:tcPr>
            <w:tcW w:w="4563"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119" w:type="dxa"/>
            <w:tcBorders>
              <w:top w:val="single" w:sz="6" w:space="0" w:color="000000"/>
              <w:left w:val="single" w:sz="6" w:space="0" w:color="000000"/>
              <w:bottom w:val="single" w:sz="6" w:space="0" w:color="000000"/>
              <w:right w:val="single" w:sz="6" w:space="0" w:color="000000"/>
            </w:tcBorders>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1984"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Розмір частки акціонера (власника) (у відсотках до статутного капіталу)</w:t>
            </w:r>
          </w:p>
        </w:tc>
      </w:tr>
      <w:tr w:rsidR="00E369F3" w:rsidRPr="00E369F3" w:rsidTr="00BA0BE4">
        <w:tc>
          <w:tcPr>
            <w:tcW w:w="540"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2</w:t>
            </w:r>
          </w:p>
        </w:tc>
        <w:tc>
          <w:tcPr>
            <w:tcW w:w="3119" w:type="dxa"/>
            <w:tcBorders>
              <w:top w:val="single" w:sz="6" w:space="0" w:color="000000"/>
              <w:left w:val="single" w:sz="6" w:space="0" w:color="000000"/>
              <w:bottom w:val="single" w:sz="6" w:space="0" w:color="000000"/>
              <w:right w:val="single" w:sz="6" w:space="0" w:color="000000"/>
            </w:tcBorders>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3</w:t>
            </w:r>
          </w:p>
        </w:tc>
        <w:tc>
          <w:tcPr>
            <w:tcW w:w="1984"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4</w:t>
            </w:r>
          </w:p>
        </w:tc>
      </w:tr>
      <w:tr w:rsidR="00E369F3" w:rsidRPr="00E369F3" w:rsidTr="00BA0BE4">
        <w:tc>
          <w:tcPr>
            <w:tcW w:w="540"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Рябко Віктор Іванович</w:t>
            </w:r>
          </w:p>
        </w:tc>
        <w:tc>
          <w:tcPr>
            <w:tcW w:w="3119" w:type="dxa"/>
            <w:tcBorders>
              <w:top w:val="single" w:sz="6" w:space="0" w:color="000000"/>
              <w:left w:val="single" w:sz="6" w:space="0" w:color="000000"/>
              <w:bottom w:val="single" w:sz="6" w:space="0" w:color="000000"/>
              <w:right w:val="single" w:sz="6" w:space="0" w:color="000000"/>
            </w:tcBorders>
          </w:tcPr>
          <w:p w:rsidR="00E369F3" w:rsidRPr="00E369F3" w:rsidRDefault="00E369F3" w:rsidP="00E369F3">
            <w:pPr>
              <w:jc w:val="center"/>
              <w:rPr>
                <w:rFonts w:eastAsia="Times New Roman" w:cs="Times New Roman"/>
                <w:bCs/>
                <w:sz w:val="20"/>
                <w:szCs w:val="20"/>
                <w:lang w:val="en-US" w:eastAsia="uk-UA"/>
              </w:rPr>
            </w:pPr>
          </w:p>
        </w:tc>
        <w:tc>
          <w:tcPr>
            <w:tcW w:w="1984"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82.23</w:t>
            </w:r>
          </w:p>
        </w:tc>
      </w:tr>
      <w:tr w:rsidR="00E369F3" w:rsidRPr="00E369F3" w:rsidTr="00BA0BE4">
        <w:tc>
          <w:tcPr>
            <w:tcW w:w="540"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2</w:t>
            </w:r>
          </w:p>
        </w:tc>
        <w:tc>
          <w:tcPr>
            <w:tcW w:w="4563"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Рябко Олександр Вікторович</w:t>
            </w:r>
          </w:p>
        </w:tc>
        <w:tc>
          <w:tcPr>
            <w:tcW w:w="3119" w:type="dxa"/>
            <w:tcBorders>
              <w:top w:val="single" w:sz="6" w:space="0" w:color="000000"/>
              <w:left w:val="single" w:sz="6" w:space="0" w:color="000000"/>
              <w:bottom w:val="single" w:sz="6" w:space="0" w:color="000000"/>
              <w:right w:val="single" w:sz="6" w:space="0" w:color="000000"/>
            </w:tcBorders>
          </w:tcPr>
          <w:p w:rsidR="00E369F3" w:rsidRPr="00E369F3" w:rsidRDefault="00E369F3" w:rsidP="00E369F3">
            <w:pPr>
              <w:jc w:val="center"/>
              <w:rPr>
                <w:rFonts w:eastAsia="Times New Roman" w:cs="Times New Roman"/>
                <w:bCs/>
                <w:sz w:val="20"/>
                <w:szCs w:val="20"/>
                <w:lang w:val="en-US" w:eastAsia="uk-UA"/>
              </w:rPr>
            </w:pPr>
          </w:p>
        </w:tc>
        <w:tc>
          <w:tcPr>
            <w:tcW w:w="1984"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5.7051</w:t>
            </w:r>
          </w:p>
        </w:tc>
      </w:tr>
    </w:tbl>
    <w:p w:rsidR="00E369F3" w:rsidRPr="00E369F3" w:rsidRDefault="00E369F3" w:rsidP="00E369F3">
      <w:pPr>
        <w:rPr>
          <w:rFonts w:eastAsia="Times New Roman" w:cs="Times New Roman"/>
          <w:szCs w:val="24"/>
          <w:lang w:val="uk-UA"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center"/>
        <w:rPr>
          <w:rFonts w:eastAsia="Times New Roman" w:cs="Times New Roman"/>
          <w:b/>
          <w:color w:val="000000"/>
          <w:sz w:val="28"/>
          <w:szCs w:val="28"/>
          <w:lang w:val="uk-UA" w:eastAsia="ru-RU"/>
        </w:rPr>
      </w:pPr>
      <w:r w:rsidRPr="00E369F3">
        <w:rPr>
          <w:rFonts w:eastAsia="Times New Roman" w:cs="Times New Roman"/>
          <w:b/>
          <w:color w:val="000000"/>
          <w:sz w:val="28"/>
          <w:szCs w:val="28"/>
          <w:lang w:val="uk-UA" w:eastAsia="ru-RU"/>
        </w:rPr>
        <w:lastRenderedPageBreak/>
        <w:t>7) інформація про будь-які обмеження прав участі та голосування акціонерів (учасників) на загальних зборах емітента</w:t>
      </w:r>
    </w:p>
    <w:tbl>
      <w:tblPr>
        <w:tblW w:w="10065" w:type="dxa"/>
        <w:tblInd w:w="15" w:type="dxa"/>
        <w:tblLayout w:type="fixed"/>
        <w:tblCellMar>
          <w:top w:w="15" w:type="dxa"/>
          <w:left w:w="15" w:type="dxa"/>
          <w:bottom w:w="15" w:type="dxa"/>
          <w:right w:w="15" w:type="dxa"/>
        </w:tblCellMar>
        <w:tblLook w:val="0000" w:firstRow="0" w:lastRow="0" w:firstColumn="0" w:lastColumn="0" w:noHBand="0" w:noVBand="0"/>
      </w:tblPr>
      <w:tblGrid>
        <w:gridCol w:w="2268"/>
        <w:gridCol w:w="1985"/>
        <w:gridCol w:w="4394"/>
        <w:gridCol w:w="1418"/>
      </w:tblGrid>
      <w:tr w:rsidR="00E369F3" w:rsidRPr="00E369F3" w:rsidTr="00BA0BE4">
        <w:tc>
          <w:tcPr>
            <w:tcW w:w="2268"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Загальна кількість акцій</w:t>
            </w:r>
          </w:p>
        </w:tc>
        <w:tc>
          <w:tcPr>
            <w:tcW w:w="1985"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spacing w:before="100" w:beforeAutospacing="1" w:after="100" w:afterAutospacing="1"/>
              <w:jc w:val="center"/>
              <w:rPr>
                <w:rFonts w:eastAsia="Times New Roman" w:cs="Times New Roman"/>
                <w:b/>
                <w:color w:val="000000"/>
                <w:sz w:val="20"/>
                <w:szCs w:val="20"/>
                <w:lang w:val="uk-UA" w:eastAsia="ru-RU"/>
              </w:rPr>
            </w:pPr>
            <w:r w:rsidRPr="00E369F3">
              <w:rPr>
                <w:rFonts w:eastAsia="Times New Roman" w:cs="Times New Roman"/>
                <w:b/>
                <w:color w:val="000000"/>
                <w:sz w:val="20"/>
                <w:szCs w:val="20"/>
                <w:lang w:val="uk-UA" w:eastAsia="ru-RU"/>
              </w:rPr>
              <w:t>Кількість акцій з обмеженнями</w:t>
            </w:r>
          </w:p>
        </w:tc>
        <w:tc>
          <w:tcPr>
            <w:tcW w:w="4394"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spacing w:before="100" w:beforeAutospacing="1" w:after="100" w:afterAutospacing="1"/>
              <w:jc w:val="center"/>
              <w:rPr>
                <w:rFonts w:eastAsia="Times New Roman" w:cs="Times New Roman"/>
                <w:b/>
                <w:color w:val="000000"/>
                <w:sz w:val="20"/>
                <w:szCs w:val="20"/>
                <w:lang w:val="uk-UA" w:eastAsia="ru-RU"/>
              </w:rPr>
            </w:pPr>
            <w:r w:rsidRPr="00E369F3">
              <w:rPr>
                <w:rFonts w:eastAsia="Times New Roman" w:cs="Times New Roman"/>
                <w:b/>
                <w:color w:val="000000"/>
                <w:sz w:val="20"/>
                <w:szCs w:val="20"/>
                <w:lang w:val="uk-UA" w:eastAsia="ru-RU"/>
              </w:rPr>
              <w:t>Підстава виникнення обмеження</w:t>
            </w:r>
          </w:p>
        </w:tc>
        <w:tc>
          <w:tcPr>
            <w:tcW w:w="1418"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spacing w:before="100" w:beforeAutospacing="1" w:after="100" w:afterAutospacing="1"/>
              <w:jc w:val="center"/>
              <w:rPr>
                <w:rFonts w:eastAsia="Times New Roman" w:cs="Times New Roman"/>
                <w:b/>
                <w:color w:val="000000"/>
                <w:sz w:val="20"/>
                <w:szCs w:val="20"/>
                <w:lang w:val="uk-UA" w:eastAsia="ru-RU"/>
              </w:rPr>
            </w:pPr>
            <w:r w:rsidRPr="00E369F3">
              <w:rPr>
                <w:rFonts w:eastAsia="Times New Roman" w:cs="Times New Roman"/>
                <w:b/>
                <w:color w:val="000000"/>
                <w:sz w:val="20"/>
                <w:szCs w:val="20"/>
                <w:lang w:val="uk-UA" w:eastAsia="ru-RU"/>
              </w:rPr>
              <w:t>Дата виникнення обмеження</w:t>
            </w:r>
          </w:p>
        </w:tc>
      </w:tr>
      <w:tr w:rsidR="00E369F3" w:rsidRPr="00E369F3" w:rsidTr="00BA0BE4">
        <w:tc>
          <w:tcPr>
            <w:tcW w:w="2268"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1</w:t>
            </w:r>
          </w:p>
        </w:tc>
        <w:tc>
          <w:tcPr>
            <w:tcW w:w="1985"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2</w:t>
            </w:r>
          </w:p>
        </w:tc>
        <w:tc>
          <w:tcPr>
            <w:tcW w:w="4394" w:type="dxa"/>
            <w:tcBorders>
              <w:top w:val="single" w:sz="6" w:space="0" w:color="000000"/>
              <w:left w:val="single" w:sz="6" w:space="0" w:color="000000"/>
              <w:bottom w:val="single" w:sz="6" w:space="0" w:color="000000"/>
              <w:right w:val="single" w:sz="6" w:space="0" w:color="000000"/>
            </w:tcBorders>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3</w:t>
            </w:r>
          </w:p>
        </w:tc>
        <w:tc>
          <w:tcPr>
            <w:tcW w:w="1418"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4</w:t>
            </w:r>
          </w:p>
        </w:tc>
      </w:tr>
      <w:tr w:rsidR="00E369F3" w:rsidRPr="00E369F3" w:rsidTr="00BA0BE4">
        <w:tc>
          <w:tcPr>
            <w:tcW w:w="2268"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1674188</w:t>
            </w:r>
          </w:p>
        </w:tc>
        <w:tc>
          <w:tcPr>
            <w:tcW w:w="1985"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68545</w:t>
            </w:r>
          </w:p>
        </w:tc>
        <w:tc>
          <w:tcPr>
            <w:tcW w:w="4394" w:type="dxa"/>
            <w:tcBorders>
              <w:top w:val="single" w:sz="6" w:space="0" w:color="000000"/>
              <w:left w:val="single" w:sz="6" w:space="0" w:color="000000"/>
              <w:bottom w:val="single" w:sz="6" w:space="0" w:color="000000"/>
              <w:right w:val="single" w:sz="6" w:space="0" w:color="000000"/>
            </w:tcBorders>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Згідно з п.10 розділу ХV Закону України "Про депозитарну систему України" ті акціонери, які не уклали з обраною емітентом депозитарною установою договору про обслуговування рахунка в цінних паперах від власного імені або не здійснили переказ належних йому прав на цінні папери на свій рахунок у цінних паперах, відкритий в іншій депозитарній установі, цінні папери такого власника (які дають право на участь в органах емітента) не враховуються при визначенні кворуму та при голосуванні в органах емітента.</w:t>
            </w:r>
          </w:p>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Згідно реєстру акціонерів кількість неголосуючих акцій - 79529 шт.</w:t>
            </w:r>
          </w:p>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Будь-якi інші обмеження прав участi та голосування акцiонерiв (учасникiв) на загальних зборах емiтента вiдсутнi.</w:t>
            </w:r>
          </w:p>
          <w:p w:rsidR="00E369F3" w:rsidRPr="00E369F3" w:rsidRDefault="00E369F3" w:rsidP="00E369F3">
            <w:pPr>
              <w:jc w:val="center"/>
              <w:rPr>
                <w:rFonts w:eastAsia="Times New Roman" w:cs="Times New Roman"/>
                <w:bCs/>
                <w:sz w:val="20"/>
                <w:szCs w:val="20"/>
                <w:lang w:val="en-US" w:eastAsia="uk-UA"/>
              </w:rPr>
            </w:pPr>
          </w:p>
        </w:tc>
        <w:tc>
          <w:tcPr>
            <w:tcW w:w="1418"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11.10.2013</w:t>
            </w:r>
          </w:p>
        </w:tc>
      </w:tr>
    </w:tbl>
    <w:p w:rsidR="00E369F3" w:rsidRPr="00E369F3" w:rsidRDefault="00E369F3" w:rsidP="00E369F3">
      <w:pPr>
        <w:rPr>
          <w:rFonts w:eastAsia="Times New Roman" w:cs="Times New Roman"/>
          <w:szCs w:val="24"/>
          <w:lang w:val="uk-UA"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jc w:val="center"/>
        <w:rPr>
          <w:rFonts w:eastAsia="Times New Roman" w:cs="Times New Roman"/>
          <w:b/>
          <w:color w:val="000000"/>
          <w:sz w:val="28"/>
          <w:szCs w:val="28"/>
          <w:lang w:val="uk-UA" w:eastAsia="uk-UA"/>
        </w:rPr>
      </w:pPr>
      <w:r w:rsidRPr="00E369F3">
        <w:rPr>
          <w:rFonts w:eastAsia="Times New Roman" w:cs="Times New Roman"/>
          <w:b/>
          <w:color w:val="000000"/>
          <w:sz w:val="28"/>
          <w:szCs w:val="28"/>
          <w:lang w:val="uk-UA" w:eastAsia="uk-UA"/>
        </w:rPr>
        <w:lastRenderedPageBreak/>
        <w:t>8) порядок призначення та звільнення посадових осіб емітента. Інформація про будь-які винагороди або компенсації, які мають бути виплачені посадовим особам емітента в разі їх звільнення</w:t>
      </w:r>
    </w:p>
    <w:p w:rsidR="00E369F3" w:rsidRPr="00E369F3" w:rsidRDefault="00E369F3" w:rsidP="00E369F3">
      <w:pPr>
        <w:jc w:val="center"/>
        <w:rPr>
          <w:rFonts w:eastAsia="Times New Roman" w:cs="Times New Roman"/>
          <w:b/>
          <w:sz w:val="28"/>
          <w:szCs w:val="28"/>
          <w:lang w:val="uk-UA" w:eastAsia="uk-UA"/>
        </w:rPr>
      </w:pPr>
      <w:r w:rsidRPr="00E369F3">
        <w:rPr>
          <w:rFonts w:eastAsia="Times New Roman" w:cs="Times New Roman"/>
          <w:b/>
          <w:color w:val="000000"/>
          <w:sz w:val="28"/>
          <w:szCs w:val="28"/>
          <w:lang w:val="uk-UA" w:eastAsia="uk-UA"/>
        </w:rPr>
        <w:t xml:space="preserve"> </w:t>
      </w:r>
    </w:p>
    <w:p w:rsidR="00E369F3" w:rsidRPr="00E369F3" w:rsidRDefault="00E369F3" w:rsidP="00E369F3">
      <w:pPr>
        <w:rPr>
          <w:rFonts w:eastAsia="Times New Roman" w:cs="Times New Roman"/>
          <w:sz w:val="20"/>
          <w:szCs w:val="20"/>
          <w:lang w:val="uk-UA" w:eastAsia="uk-UA"/>
        </w:rPr>
      </w:pP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Відповідно до Закону України "Про акціонерні товариства", статуту та внутрішніх положень товариства директор товариства обирається та звільняється наглядовою радою, а члени наглядової ради - загальними зборами акціонерів товариства.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 Порядок призначення та звільнення директора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Директор - одноосібний виконавчий орган товариства.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Директор обирається наглядовою радою терміном на 5 (п'ять) років. Директором може бути будь-яка фізична особа, яка має повну дієздатність, крім наступних випадків: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особа, яка має непогашену судимість за злочини проти власності, службові чи господарські злочини;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особа, якій суд заборонив займатися певним видом діяльності, якщо товариство провадить цей вид діяльності;</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особа, яка є народним депутатом України, членом Кабінету Міністрів України, керівником центральних та місцевих органів виконавчої влади, органів місцевого самоврядування, військовослужбовцем, нотаріусом, посадовою особою органів прокуратури, суду, служби безпеки, Національної поліції, державним службовцем;</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член наглядової ради.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 Рішення про обрання директора приймається простою більшістю голосів від загального складу наглядової ради. Право вирішального голосу у разі рівного розподілу голосів членів наглядової ради належить голові наглядової ради.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Директор може переобиратися на посаду необмежену кількість разів.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Повноваження директора припиняються за рішенням наглядової ради з одночасним прийняттям рішення про призначення директора або особи, яка тимчасово здійснюватиме його повноваження. Підстави припинення повноважень директора встановлюються законом, статутом, а також контрактом, укладеним з директором.</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У разі тимчасової відсутності (на період відрядження, хвороби, відпустки та з інших причин) директор призначає своїм наказом виконуючого обов'язки директора із числа працівників товариства. В наказі про призначення виконуючого обов'язки директора на період його тимчасової відсутності визначається коло повноважень, які особа має право здійснювати.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 Порядок обрання та припинення повноважень голови та членів наглядової ради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Наглядова рада є органом, що здійснює захист прав акціонерів, і в межах компетенції, визначеної статутом, контролює та регулює діяльність директора. Наглядова рада обирається загальними зборами в кількості 3-ох осіб строком на 3 (три) роки.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Члени наглядової ради обираються акціонерами під час проведення загальних зборів. Право висувати кандидатів для обрання до складу наглядової ради мають лише акціонери (група акціонерів). Акціонер має право висувати власну кандидатуру. Кількість запропонованих кандидатів до складу наглядової ради не може перевищувати її кількісного складу.</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Пропозиція про висування кандидата для обрання членом наглядової ради подається безпосередньо до товариства або надсилається рекомендованим листом на адресу товариства не пізніше як за 7 днів до дати проведення загальних зборів.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 Якщо кількість членів наглядової ради, повноваження яких дійсні, становить менше половини її кількісного складу, товариство протягом трьох місяців має скликати позачергові загальні збори для переобрання всього складу наглядової ради.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Загальні збори можуть прийняти рішення про дострокове припинення повноважень членів наглядової ради та одночасне обрання нових членів. Рішення загальних зборів про дострокове припинення повноважень може прийматися тільки стосовно всіх членів наглядової ради.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Без рішення загальних зборів повноваження члена наглядової ради припиняються:</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за його бажанням за умови письмового повідомлення про це товариства за два тижні;</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в разі неможливості виконання обов'язків члена наглядової ради за станом здоров'я;</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в разі набрання законної сили вироком чи рішенням суду, яким його засуджено до покарання, що виключає можливість виконання обов'язків члена наглядової ради;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в разі смерті, визнання його недієздатним, обмежено дієздатним, безвісно відсутнім, померлим;</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у разі отримання товариством письмового повідомлення про заміну члена наглядової ради, який є представником акціонера (групи акціонерів).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у разі відчуження акцій товариства акціонером, що є членом наглядової ради, або акціонером (хоча б одним із групи акціонерів), представник якого (яких) є членом наглядової ради.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З припиненням повноважень члена наглядової ради одночасно припиняється дія договору або контракту, укладеного з ним.</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 </w:t>
      </w:r>
    </w:p>
    <w:p w:rsidR="00E369F3" w:rsidRPr="00E369F3" w:rsidRDefault="00E369F3" w:rsidP="00E369F3">
      <w:pPr>
        <w:rPr>
          <w:rFonts w:eastAsia="Times New Roman" w:cs="Times New Roman"/>
          <w:sz w:val="20"/>
          <w:szCs w:val="20"/>
          <w:lang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before="100" w:beforeAutospacing="1" w:after="100" w:afterAutospacing="1"/>
        <w:jc w:val="center"/>
        <w:rPr>
          <w:rFonts w:eastAsia="Times New Roman" w:cs="Times New Roman"/>
          <w:b/>
          <w:sz w:val="28"/>
          <w:szCs w:val="28"/>
          <w:lang w:eastAsia="ru-RU"/>
        </w:rPr>
      </w:pPr>
      <w:r w:rsidRPr="00E369F3">
        <w:rPr>
          <w:rFonts w:eastAsia="Times New Roman" w:cs="Times New Roman"/>
          <w:b/>
          <w:color w:val="000000"/>
          <w:sz w:val="28"/>
          <w:szCs w:val="28"/>
          <w:lang w:val="uk-UA" w:eastAsia="ru-RU"/>
        </w:rPr>
        <w:lastRenderedPageBreak/>
        <w:t>9) повноваження посадових осіб емітента</w:t>
      </w:r>
    </w:p>
    <w:p w:rsidR="00E369F3" w:rsidRPr="00E369F3" w:rsidRDefault="00E369F3" w:rsidP="00E369F3">
      <w:pPr>
        <w:rPr>
          <w:rFonts w:eastAsia="Times New Roman" w:cs="Times New Roman"/>
          <w:sz w:val="20"/>
          <w:szCs w:val="20"/>
          <w:lang w:val="uk-UA" w:eastAsia="uk-UA"/>
        </w:rPr>
      </w:pP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Повноваження голови та членів наглядової ради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ab/>
        <w:t>До виключної компетенції наглядової ради належать:</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w:t>
      </w:r>
      <w:r w:rsidRPr="00E369F3">
        <w:rPr>
          <w:rFonts w:eastAsia="Times New Roman" w:cs="Times New Roman"/>
          <w:sz w:val="20"/>
          <w:szCs w:val="20"/>
          <w:lang w:val="en-US" w:eastAsia="uk-UA"/>
        </w:rPr>
        <w:tab/>
        <w:t xml:space="preserve">затвердження в межах своєї компетенції положень, якими регулюються питання, пов'язані з діяльністю товариства;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2)</w:t>
      </w:r>
      <w:r w:rsidRPr="00E369F3">
        <w:rPr>
          <w:rFonts w:eastAsia="Times New Roman" w:cs="Times New Roman"/>
          <w:sz w:val="20"/>
          <w:szCs w:val="20"/>
          <w:lang w:val="en-US" w:eastAsia="uk-UA"/>
        </w:rPr>
        <w:tab/>
        <w:t>прийняття рішення про проведення річних або позачергових загальних зборів, призначення голови та секретаря загальних зборів;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3)</w:t>
      </w:r>
      <w:r w:rsidRPr="00E369F3">
        <w:rPr>
          <w:rFonts w:eastAsia="Times New Roman" w:cs="Times New Roman"/>
          <w:sz w:val="20"/>
          <w:szCs w:val="20"/>
          <w:lang w:val="en-US" w:eastAsia="uk-UA"/>
        </w:rPr>
        <w:tab/>
        <w:t>затвердження повідомлення про проведення загальних зборів, затвердження проекту порядку денного та порядку денного загальних зборів (крім скликання акціонерами позачергових загальних зборів);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4)</w:t>
      </w:r>
      <w:r w:rsidRPr="00E369F3">
        <w:rPr>
          <w:rFonts w:eastAsia="Times New Roman" w:cs="Times New Roman"/>
          <w:sz w:val="20"/>
          <w:szCs w:val="20"/>
          <w:lang w:val="en-US" w:eastAsia="uk-UA"/>
        </w:rPr>
        <w:tab/>
        <w:t>прийняття рішення про включення або про відмову у включенні пропозицій акціонерів до проекту порядку денного загальних зборів, надсилання акціонерам повідомлень про відмову у включенні пропозицій до проекту порядку денного загальних зборів;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5)</w:t>
      </w:r>
      <w:r w:rsidRPr="00E369F3">
        <w:rPr>
          <w:rFonts w:eastAsia="Times New Roman" w:cs="Times New Roman"/>
          <w:sz w:val="20"/>
          <w:szCs w:val="20"/>
          <w:lang w:val="en-US" w:eastAsia="uk-UA"/>
        </w:rPr>
        <w:tab/>
        <w:t>призначення тимчасової лічильної комісії загальних зборів;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6)</w:t>
      </w:r>
      <w:r w:rsidRPr="00E369F3">
        <w:rPr>
          <w:rFonts w:eastAsia="Times New Roman" w:cs="Times New Roman"/>
          <w:sz w:val="20"/>
          <w:szCs w:val="20"/>
          <w:lang w:val="en-US" w:eastAsia="uk-UA"/>
        </w:rPr>
        <w:tab/>
        <w:t>обрання реєстраційної комісії, за винятком випадку, коли загальні збори скликаються акціонерами відповідно до п.11.21.7 статуту;</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7)</w:t>
      </w:r>
      <w:r w:rsidRPr="00E369F3">
        <w:rPr>
          <w:rFonts w:eastAsia="Times New Roman" w:cs="Times New Roman"/>
          <w:sz w:val="20"/>
          <w:szCs w:val="20"/>
          <w:lang w:val="en-US" w:eastAsia="uk-UA"/>
        </w:rPr>
        <w:tab/>
        <w:t>затвердження форми та тексту бюлетенів для голосування на загальних зборах;</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8)</w:t>
      </w:r>
      <w:r w:rsidRPr="00E369F3">
        <w:rPr>
          <w:rFonts w:eastAsia="Times New Roman" w:cs="Times New Roman"/>
          <w:sz w:val="20"/>
          <w:szCs w:val="20"/>
          <w:lang w:val="en-US" w:eastAsia="uk-UA"/>
        </w:rPr>
        <w:tab/>
        <w:t>визначення дати складення переліку акціонерів, які мають бути повідомлені про проведення загальних зборів та мають право на участь у загальних зборах;</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9)</w:t>
      </w:r>
      <w:r w:rsidRPr="00E369F3">
        <w:rPr>
          <w:rFonts w:eastAsia="Times New Roman" w:cs="Times New Roman"/>
          <w:sz w:val="20"/>
          <w:szCs w:val="20"/>
          <w:lang w:val="en-US" w:eastAsia="uk-UA"/>
        </w:rPr>
        <w:tab/>
        <w:t xml:space="preserve">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п.9.2 статуту;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10)</w:t>
      </w:r>
      <w:r w:rsidRPr="00E369F3">
        <w:rPr>
          <w:rFonts w:eastAsia="Times New Roman" w:cs="Times New Roman"/>
          <w:sz w:val="20"/>
          <w:szCs w:val="20"/>
          <w:lang w:val="en-US" w:eastAsia="uk-UA"/>
        </w:rPr>
        <w:tab/>
        <w:t>обрання та припинення повноважень директора;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11)</w:t>
      </w:r>
      <w:r w:rsidRPr="00E369F3">
        <w:rPr>
          <w:rFonts w:eastAsia="Times New Roman" w:cs="Times New Roman"/>
          <w:sz w:val="20"/>
          <w:szCs w:val="20"/>
          <w:lang w:val="en-US" w:eastAsia="uk-UA"/>
        </w:rPr>
        <w:tab/>
        <w:t>затвердження умов контракту, який укладатиметься з директором, встановлення розміру його винагороди та визначення особи, яка уповноважується на підписання даного контракту;</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12)</w:t>
      </w:r>
      <w:r w:rsidRPr="00E369F3">
        <w:rPr>
          <w:rFonts w:eastAsia="Times New Roman" w:cs="Times New Roman"/>
          <w:sz w:val="20"/>
          <w:szCs w:val="20"/>
          <w:lang w:val="en-US" w:eastAsia="uk-UA"/>
        </w:rPr>
        <w:tab/>
        <w:t>прийняття рішення про відсторонення директора від здійснення повноважень та обрання особи, яка тимчасово здійснюватиме повноваження директора;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13)</w:t>
      </w:r>
      <w:r w:rsidRPr="00E369F3">
        <w:rPr>
          <w:rFonts w:eastAsia="Times New Roman" w:cs="Times New Roman"/>
          <w:sz w:val="20"/>
          <w:szCs w:val="20"/>
          <w:lang w:val="en-US" w:eastAsia="uk-UA"/>
        </w:rPr>
        <w:tab/>
        <w:t>прийняття рішення про розміщення товариством інших цінних паперів, крім акцій, на суму, що не перевищує 25 відсотків вартості активів товариства;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14)</w:t>
      </w:r>
      <w:r w:rsidRPr="00E369F3">
        <w:rPr>
          <w:rFonts w:eastAsia="Times New Roman" w:cs="Times New Roman"/>
          <w:sz w:val="20"/>
          <w:szCs w:val="20"/>
          <w:lang w:val="en-US" w:eastAsia="uk-UA"/>
        </w:rPr>
        <w:tab/>
        <w:t>прийняття рішення про викуп розміщених товариством інших, крім акцій, цінних паперів;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15)</w:t>
      </w:r>
      <w:r w:rsidRPr="00E369F3">
        <w:rPr>
          <w:rFonts w:eastAsia="Times New Roman" w:cs="Times New Roman"/>
          <w:sz w:val="20"/>
          <w:szCs w:val="20"/>
          <w:lang w:val="en-US" w:eastAsia="uk-UA"/>
        </w:rPr>
        <w:tab/>
        <w:t>прийняття рішення про продаж раніше викуплених товариством акцій;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16)</w:t>
      </w:r>
      <w:r w:rsidRPr="00E369F3">
        <w:rPr>
          <w:rFonts w:eastAsia="Times New Roman" w:cs="Times New Roman"/>
          <w:sz w:val="20"/>
          <w:szCs w:val="20"/>
          <w:lang w:val="en-US" w:eastAsia="uk-UA"/>
        </w:rPr>
        <w:tab/>
        <w:t>надсилання пропозиції акціонерам про придбання належних їм акцій особою (особами, що діють спільно), яка придбала контрольний пакет акцій;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17)</w:t>
      </w:r>
      <w:r w:rsidRPr="00E369F3">
        <w:rPr>
          <w:rFonts w:eastAsia="Times New Roman" w:cs="Times New Roman"/>
          <w:sz w:val="20"/>
          <w:szCs w:val="20"/>
          <w:lang w:val="en-US" w:eastAsia="uk-UA"/>
        </w:rPr>
        <w:tab/>
        <w:t>прийняття рішення про обрання оцінювача майна товариства, визначення умов договору, що укладатиметься з ним, встановлення розміру оплати його послуг;</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18)</w:t>
      </w:r>
      <w:r w:rsidRPr="00E369F3">
        <w:rPr>
          <w:rFonts w:eastAsia="Times New Roman" w:cs="Times New Roman"/>
          <w:sz w:val="20"/>
          <w:szCs w:val="20"/>
          <w:lang w:val="en-US" w:eastAsia="uk-UA"/>
        </w:rPr>
        <w:tab/>
        <w:t>затвердження ринкової вартості майна;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19)</w:t>
      </w:r>
      <w:r w:rsidRPr="00E369F3">
        <w:rPr>
          <w:rFonts w:eastAsia="Times New Roman" w:cs="Times New Roman"/>
          <w:sz w:val="20"/>
          <w:szCs w:val="20"/>
          <w:lang w:val="en-US" w:eastAsia="uk-UA"/>
        </w:rPr>
        <w:tab/>
        <w:t>обрання аудитора товариства та визначення умов договору, що укладатиметься з ним, встановлення розміру оплати його послуг;</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20)</w:t>
      </w:r>
      <w:r w:rsidRPr="00E369F3">
        <w:rPr>
          <w:rFonts w:eastAsia="Times New Roman" w:cs="Times New Roman"/>
          <w:sz w:val="20"/>
          <w:szCs w:val="20"/>
          <w:lang w:val="en-US" w:eastAsia="uk-UA"/>
        </w:rPr>
        <w:tab/>
        <w:t>прийняття рішення про обрання (заміну) депозитарної установи, яка надає товариству додаткові послуги, затвердження умов договору, що укладатиметься з нею, встановлення розміру оплати її послуг;</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21)</w:t>
      </w:r>
      <w:r w:rsidRPr="00E369F3">
        <w:rPr>
          <w:rFonts w:eastAsia="Times New Roman" w:cs="Times New Roman"/>
          <w:sz w:val="20"/>
          <w:szCs w:val="20"/>
          <w:lang w:val="en-US" w:eastAsia="uk-UA"/>
        </w:rPr>
        <w:tab/>
        <w:t>прийняття рішення про надання згоди на вчинення значного правочину,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22)</w:t>
      </w:r>
      <w:r w:rsidRPr="00E369F3">
        <w:rPr>
          <w:rFonts w:eastAsia="Times New Roman" w:cs="Times New Roman"/>
          <w:sz w:val="20"/>
          <w:szCs w:val="20"/>
          <w:lang w:val="en-US" w:eastAsia="uk-UA"/>
        </w:rPr>
        <w:tab/>
        <w:t>подання загальним зборам пропозицій щодо надання згоди на вчинення значного правочину, якщо ринкова вартість майна або послуг, що є його предметом, перевищує 25 відсотків вартості активів за даними останньої річної фінансової звітності товариства;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23)</w:t>
      </w:r>
      <w:r w:rsidRPr="00E369F3">
        <w:rPr>
          <w:rFonts w:eastAsia="Times New Roman" w:cs="Times New Roman"/>
          <w:sz w:val="20"/>
          <w:szCs w:val="20"/>
          <w:lang w:val="en-US" w:eastAsia="uk-UA"/>
        </w:rPr>
        <w:tab/>
        <w:t>прийняття рішення про надання згоди на вчинення правочину із заінтересованістю в порядку визначеному п.16.2.5 статуту;</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24)</w:t>
      </w:r>
      <w:r w:rsidRPr="00E369F3">
        <w:rPr>
          <w:rFonts w:eastAsia="Times New Roman" w:cs="Times New Roman"/>
          <w:sz w:val="20"/>
          <w:szCs w:val="20"/>
          <w:lang w:val="en-US" w:eastAsia="uk-UA"/>
        </w:rPr>
        <w:tab/>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25)</w:t>
      </w:r>
      <w:r w:rsidRPr="00E369F3">
        <w:rPr>
          <w:rFonts w:eastAsia="Times New Roman" w:cs="Times New Roman"/>
          <w:sz w:val="20"/>
          <w:szCs w:val="20"/>
          <w:lang w:val="en-US" w:eastAsia="uk-UA"/>
        </w:rPr>
        <w:tab/>
        <w:t>вирішення питань про участь товариства у промислово-фінансових групах та інших об'єднаннях, про заснування інших юридичних осіб;</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26)</w:t>
      </w:r>
      <w:r w:rsidRPr="00E369F3">
        <w:rPr>
          <w:rFonts w:eastAsia="Times New Roman" w:cs="Times New Roman"/>
          <w:sz w:val="20"/>
          <w:szCs w:val="20"/>
          <w:lang w:val="en-US" w:eastAsia="uk-UA"/>
        </w:rPr>
        <w:tab/>
        <w:t>вирішення питань, віднесених до компетенції наглядової ради, у разі злиття, приєднання, поділу, виділу або перетворення товариства.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До компетенції наглядової ради належать також питання передані на вирішення наглядової ради загальними зборами.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ab/>
        <w:t>Питання, що належать до виключної компетенції наглядової ради, не можуть вирішуватися іншими органами товариства, крім загальних зборів.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Якщо кількість членів наглядової ради, повноваження яких дійсні, становитиме половину або менше половини її кількісного складу, наглядова рада не може приймати рішення, крім рішень з питань скликання позачергових загальних зборів акціонерного товариства для обрання всього складу наглядової ради.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Члени наглядової ради мають право: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отримувати повну, достовірну та своєчасну інформацію про товариство, необхідну для виконання своїх функцій, знайомитися із документами товариства, отримувати їх копії. Вищезазначена інформація та документи надаються членам наглядової ради протягом 3-х робочих днів з дати отримання товариством відповідного запиту на ім'я директора;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вимагати скликання позачергового засідання наглядової ради;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надавати у письмовій формі зауваження на рішення наглядової ради.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lastRenderedPageBreak/>
        <w:t xml:space="preserve">Члени наглядової ради зобов'язані: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особисто брати участь у засіданнях наглядової ради. Голосувати з усіх питань, внесених до порядку денного засідання наглядової ради. Завчасно повідомляти про неможливість участі у засіданнях наглядової ради із зазначенням причини відсутності;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діяти в інтересах товариства, добросовісно, розумно та не перевищувати своїх повноважень.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керуватися у своїй діяльності чинним законодавством України, статутом, положенням, іншими внутрішніми документами товариства;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виконувати рішення, прийняті загальними зборами та наглядовою радою;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дотримуватися встановлених законом та статутом правил та процедур щодо укладання значних правочинів;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дотримуватися встановлених законом та статутом правил та процедур щодо укладання правочинів, щодо вчинення яких є заінтересованість;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комерційну та інсайдерську інформацію, яка стала відомою у зв'язку із виконанням функцій члена наглядової ради, особам, які не мають доступу до такої інформації, а також використовувати її у своїх інтересах або в інтересах третіх осіб;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своєчасно надавати загальним зборам, наглядовій раді повну і точну інформацію про діяльність та фінансовий стан товариства.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Голова наглядової ради: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керує та організовує роботу наглядової ради та здійснює контроль за реалізацією плану роботи;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скликає засідання наглядової ради та головує на них;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забезпечує контроль за виконанням наглядовою радою та директором рішень загальних зборів та наглядової ради;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видає обов'язкові для виконання всіма членами наглядової ради, директором та працівниками товариства розпорядження з питань, що належать до його компетенції;</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організовує роботу зі створення комітетів наглядової ради, а також координацію їх діяльності;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пропонує кандидатуру на посаду корпоративного секретаря;</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здійснює інші функції, необхідні для організації діяльності наглядової ради спрямовані на досягнення мети товариства.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Повноваження директора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Директор у своїй діяльності повинен керуватися чинним законодавством України, статутом, рішеннями загальних зборів та наглядової ради, положенням та іншими внутрішніми документами товариства.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Директор має право: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отримувати повну, достовірну та своєчасну інформацію про товариство, необхідну для виконання своїх функцій;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вимагати скликання позачергового засідання наглядової ради;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вимагати у наглядової ради скликання позачергових загальних зборів;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отримувати винагороду за виконання функцій директора, розмір якої встановлюється контрактом, укладеним з товариством.</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Директор зобов'язаний: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діяти в інтересах товариства добросовісно, розумно та не перевищувати своїх повноважень.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виконувати рішення, прийняті загальними зборами та наглядовою радою;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брати участь у засіданні наглядової ради на її вимогу;</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дотримуватися встановлених у товаристві правил та процедур щодо укладання правочинів, у вчиненні яких є заінтересованість (конфлікт інтересів);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та інсайдерську інформацію, яка стала відомою у зв'язку із виконанням функцій директора, особам, які не мають доступу до такої інформації, а також використовувати її у своїх інтересах або в інтересах третіх осіб;</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своєчасно надавати наглядовій раді, ревізору, внутрішнім та зовнішнім аудиторам товариства повну і точну інформацію про діяльність та фінансовий стан товариства відповідно до своєї компетенції.</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Директор в межах своєї компетенції та вимог статуту має право:</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 без довіреності від імені товариства представляти товариство у відносинах з іншими юридичними та фізичними особами, банківськими та фінансовими установами, органами державної влади і управління, державними та громадськими установами та організаціями, вести переговори;</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2) самостійно вчиняти (укладати) та підписувати від імені товариства будь-які угоди, договори, контракти та інші правочини, якщо ринкова вартість майна або послуг, що є його предметом, становить менше 10 відсотків вартості активів за даними останньої річної фінансової звітності, а для здійснення яких, відповідно до статуту та внутрішніх положень, необхідно рішення наглядової ради або загальних зборів - після отримання рішень вказаних органів товариства про вчинення таких правочинів;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3) без довіреності здійснювати будь-які юридичні та фактичні дії від імені товариства, на які він уповноважений статутом, відповідним рішенням наглядової ради або загальних зборів;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4) відкривати поточні та інші рахунки в банківських та фінансових установах України або за кордоном для зберігання коштів, здійснення всіх видів розрахунків, кредитних, депозитних, касових та інших фінансових операцій товариства у порядку передбаченому чинним законодавством України;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5) розпоряджатися майном та коштами товариства, з урахуванням обмежень встановлених статутом та внутрішніми положеннями товариства;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6) визначати та впроваджувати облікову політику товариства відповідно до принципів визначених наглядовою радою;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lastRenderedPageBreak/>
        <w:t xml:space="preserve">7) видавати, підписувати та відкликати довіреності працівникам товариства, іншим фізичним та юридичним особам на здійснення від імені товариства юридично значимих дій, зокрема на вчинення правочинів;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8) підписувати від імені товариства претензії, позови, скарги, заяви, клопотання, інші процесуальні документи, що пов'язані або стосуються використання товариством своїх прав та здійснення обов'язків;</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9) видавати накази, розпорядження та інші організаційно-розпорядчі документи щодо діяльності товариства;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10) приймати на роботу, звільняти з роботи, приймати інші рішення з питань трудових відносин товариства з працівниками товариства;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11) вживати заходів щодо заохочення працівників товариства та накладання на них стягнень;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 xml:space="preserve">12) надавати розпорядження та/або вказівки, які є обов'язковими для виконання усіма особами, які знаходяться у трудових відносинах із товариством, та усіма уповноваженими представниками товариства;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13) здійснювати інші права та повноваження, передбачені статутом.</w:t>
      </w:r>
    </w:p>
    <w:p w:rsidR="00E369F3" w:rsidRPr="00E369F3" w:rsidRDefault="00E369F3" w:rsidP="00E369F3">
      <w:pPr>
        <w:rPr>
          <w:rFonts w:eastAsia="Times New Roman" w:cs="Times New Roman"/>
          <w:sz w:val="20"/>
          <w:szCs w:val="20"/>
          <w:lang w:val="en-US" w:eastAsia="uk-UA"/>
        </w:rPr>
      </w:pPr>
    </w:p>
    <w:p w:rsidR="00E369F3" w:rsidRPr="00E369F3" w:rsidRDefault="00E369F3" w:rsidP="00E369F3">
      <w:pPr>
        <w:rPr>
          <w:rFonts w:eastAsia="Times New Roman" w:cs="Times New Roman"/>
          <w:sz w:val="20"/>
          <w:szCs w:val="20"/>
          <w:lang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jc w:val="center"/>
        <w:rPr>
          <w:rFonts w:eastAsia="Times New Roman" w:cs="Times New Roman"/>
          <w:b/>
          <w:color w:val="000000"/>
          <w:sz w:val="28"/>
          <w:szCs w:val="28"/>
          <w:lang w:val="uk-UA" w:eastAsia="uk-UA"/>
        </w:rPr>
      </w:pPr>
      <w:r w:rsidRPr="00E369F3">
        <w:rPr>
          <w:rFonts w:eastAsia="Times New Roman" w:cs="Times New Roman"/>
          <w:b/>
          <w:color w:val="000000"/>
          <w:sz w:val="28"/>
          <w:szCs w:val="28"/>
          <w:lang w:val="uk-UA" w:eastAsia="uk-UA"/>
        </w:rPr>
        <w:lastRenderedPageBreak/>
        <w:t>10) Інформація аудитора щодо звіту про корпоративне управління</w:t>
      </w:r>
    </w:p>
    <w:p w:rsidR="00E369F3" w:rsidRPr="00E369F3" w:rsidRDefault="00E369F3" w:rsidP="00E369F3">
      <w:pPr>
        <w:jc w:val="center"/>
        <w:rPr>
          <w:rFonts w:eastAsia="Times New Roman" w:cs="Times New Roman"/>
          <w:b/>
          <w:sz w:val="28"/>
          <w:szCs w:val="28"/>
          <w:lang w:val="uk-UA" w:eastAsia="uk-UA"/>
        </w:rPr>
      </w:pPr>
      <w:r w:rsidRPr="00E369F3">
        <w:rPr>
          <w:rFonts w:eastAsia="Times New Roman" w:cs="Times New Roman"/>
          <w:b/>
          <w:color w:val="000000"/>
          <w:sz w:val="28"/>
          <w:szCs w:val="28"/>
          <w:lang w:val="uk-UA" w:eastAsia="uk-UA"/>
        </w:rPr>
        <w:t xml:space="preserve"> </w:t>
      </w:r>
    </w:p>
    <w:p w:rsidR="00E369F3" w:rsidRPr="00E369F3" w:rsidRDefault="00E369F3" w:rsidP="00E369F3">
      <w:pPr>
        <w:rPr>
          <w:rFonts w:eastAsia="Times New Roman" w:cs="Times New Roman"/>
          <w:sz w:val="20"/>
          <w:szCs w:val="20"/>
          <w:lang w:val="uk-UA" w:eastAsia="uk-UA"/>
        </w:rPr>
      </w:pP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Основні відомості про суб'єкта аудиторської діяльності, що провів аудит</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Повна назва</w:t>
      </w:r>
      <w:r w:rsidRPr="00E369F3">
        <w:rPr>
          <w:rFonts w:eastAsia="Times New Roman" w:cs="Times New Roman"/>
          <w:sz w:val="20"/>
          <w:szCs w:val="20"/>
          <w:lang w:val="en-US" w:eastAsia="uk-UA"/>
        </w:rPr>
        <w:tab/>
        <w:t>Товариство з обмеженою відповідальністю "ДОНКОНСАЛТАУДИТ"</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Код за ЄДРПОУ</w:t>
      </w:r>
      <w:r w:rsidRPr="00E369F3">
        <w:rPr>
          <w:rFonts w:eastAsia="Times New Roman" w:cs="Times New Roman"/>
          <w:sz w:val="20"/>
          <w:szCs w:val="20"/>
          <w:lang w:val="en-US" w:eastAsia="uk-UA"/>
        </w:rPr>
        <w:tab/>
        <w:t xml:space="preserve"> 33913531</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Номер реєстру Суб'єкту аудиторської діяльності для здійснення обов'язкового аудиту</w:t>
      </w:r>
      <w:r w:rsidRPr="00E369F3">
        <w:rPr>
          <w:rFonts w:eastAsia="Times New Roman" w:cs="Times New Roman"/>
          <w:sz w:val="20"/>
          <w:szCs w:val="20"/>
          <w:lang w:val="en-US" w:eastAsia="uk-UA"/>
        </w:rPr>
        <w:tab/>
        <w:t>Третій</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Місцезнаходження</w:t>
      </w:r>
      <w:r w:rsidRPr="00E369F3">
        <w:rPr>
          <w:rFonts w:eastAsia="Times New Roman" w:cs="Times New Roman"/>
          <w:sz w:val="20"/>
          <w:szCs w:val="20"/>
          <w:lang w:val="en-US" w:eastAsia="uk-UA"/>
        </w:rPr>
        <w:tab/>
        <w:t>03040, м. Київ, проспект Голосіївський, буд.70</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Дата реєстрації</w:t>
      </w:r>
      <w:r w:rsidRPr="00E369F3">
        <w:rPr>
          <w:rFonts w:eastAsia="Times New Roman" w:cs="Times New Roman"/>
          <w:sz w:val="20"/>
          <w:szCs w:val="20"/>
          <w:lang w:val="en-US" w:eastAsia="uk-UA"/>
        </w:rPr>
        <w:tab/>
        <w:t>свідоцтво від 25.11.2005 року номер запису № 12661020000014045</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Номер та дата свідоцтва про внесення до реєстру аудиторських фірм</w:t>
      </w:r>
      <w:r w:rsidRPr="00E369F3">
        <w:rPr>
          <w:rFonts w:eastAsia="Times New Roman" w:cs="Times New Roman"/>
          <w:sz w:val="20"/>
          <w:szCs w:val="20"/>
          <w:lang w:val="en-US" w:eastAsia="uk-UA"/>
        </w:rPr>
        <w:tab/>
        <w:t xml:space="preserve">№ 4252 від 29.01.2009 року рішення Аудиторської палати України №198/2 від 29.01.2009 року. </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Зовнішня перевірка системи контролю якості аудиторських послуг</w:t>
      </w:r>
      <w:r w:rsidRPr="00E369F3">
        <w:rPr>
          <w:rFonts w:eastAsia="Times New Roman" w:cs="Times New Roman"/>
          <w:sz w:val="20"/>
          <w:szCs w:val="20"/>
          <w:lang w:val="en-US" w:eastAsia="uk-UA"/>
        </w:rPr>
        <w:tab/>
        <w:t>Свідоцтво про відповідність системи контролю якості №0456, видане рішенням АПУ від 27.03.2014 року № 291/4.</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Номер та дата видачі сертифіката директора - аудитора</w:t>
      </w:r>
      <w:r w:rsidRPr="00E369F3">
        <w:rPr>
          <w:rFonts w:eastAsia="Times New Roman" w:cs="Times New Roman"/>
          <w:sz w:val="20"/>
          <w:szCs w:val="20"/>
          <w:lang w:val="en-US" w:eastAsia="uk-UA"/>
        </w:rPr>
        <w:tab/>
        <w:t xml:space="preserve">сертифікат аудитора серія А № 005061 від 30.01.2002 року. </w:t>
      </w:r>
    </w:p>
    <w:p w:rsidR="00E369F3" w:rsidRPr="00E369F3" w:rsidRDefault="00E369F3" w:rsidP="00E369F3">
      <w:pPr>
        <w:rPr>
          <w:rFonts w:eastAsia="Times New Roman" w:cs="Times New Roman"/>
          <w:sz w:val="20"/>
          <w:szCs w:val="20"/>
          <w:lang w:val="en-US" w:eastAsia="uk-UA"/>
        </w:rPr>
      </w:pP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Думка</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ab/>
        <w:t>На нашу думку, інформація Звіту про корпоративне управління, що додається, складена у усіх суттєвих аспектах, відповідно до вимог пунктів 5-9 частини 3 статті 40-1 Закону України "Про цінні папери та фондовий ринок" та підпунктів 5-9 пункту 4 розділу VII додатка 38 до "Положення про розкриття інформації емітентами цінних паперів".</w:t>
      </w:r>
    </w:p>
    <w:p w:rsidR="00E369F3" w:rsidRPr="00E369F3" w:rsidRDefault="00E369F3" w:rsidP="00E369F3">
      <w:pPr>
        <w:rPr>
          <w:rFonts w:eastAsia="Times New Roman" w:cs="Times New Roman"/>
          <w:sz w:val="20"/>
          <w:szCs w:val="20"/>
          <w:lang w:eastAsia="uk-UA"/>
        </w:rPr>
      </w:pPr>
    </w:p>
    <w:p w:rsidR="00E369F3" w:rsidRDefault="00E369F3">
      <w:pPr>
        <w:sectPr w:rsidR="00E369F3" w:rsidSect="00E369F3">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E369F3" w:rsidRPr="00E369F3" w:rsidTr="00BA0BE4">
        <w:trPr>
          <w:trHeight w:val="463"/>
        </w:trPr>
        <w:tc>
          <w:tcPr>
            <w:tcW w:w="15480" w:type="dxa"/>
            <w:tcMar>
              <w:top w:w="60" w:type="dxa"/>
              <w:left w:w="60" w:type="dxa"/>
              <w:bottom w:w="60" w:type="dxa"/>
              <w:right w:w="60" w:type="dxa"/>
            </w:tcMar>
            <w:vAlign w:val="center"/>
          </w:tcPr>
          <w:p w:rsidR="00E369F3" w:rsidRPr="00E369F3" w:rsidRDefault="00E369F3" w:rsidP="00E369F3">
            <w:pPr>
              <w:jc w:val="center"/>
              <w:rPr>
                <w:rFonts w:ascii="Cambria" w:eastAsia="Cambria" w:hAnsi="Cambria" w:cs="Cambria"/>
                <w:b/>
                <w:bCs/>
                <w:szCs w:val="24"/>
                <w:lang w:eastAsia="uk-UA"/>
              </w:rPr>
            </w:pPr>
            <w:r w:rsidRPr="00E369F3">
              <w:rPr>
                <w:rFonts w:ascii="Cambria" w:eastAsia="Cambria" w:hAnsi="Cambria" w:cs="Cambria"/>
                <w:b/>
                <w:bCs/>
                <w:sz w:val="28"/>
                <w:szCs w:val="28"/>
                <w:lang w:val="en-US" w:eastAsia="uk-UA"/>
              </w:rPr>
              <w:lastRenderedPageBreak/>
              <w:t>VIII. Інформація про осіб, що володіють 5 і більше відсотками акцій емітента</w:t>
            </w:r>
          </w:p>
        </w:tc>
      </w:tr>
    </w:tbl>
    <w:p w:rsidR="00E369F3" w:rsidRPr="00E369F3" w:rsidRDefault="00E369F3" w:rsidP="00E369F3">
      <w:pPr>
        <w:rPr>
          <w:rFonts w:ascii="Cambria" w:eastAsia="Cambria" w:hAnsi="Cambria" w:cs="Cambria"/>
          <w:vanish/>
          <w:szCs w:val="24"/>
          <w:lang w:val="uk-UA"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588"/>
        <w:gridCol w:w="1428"/>
        <w:gridCol w:w="3303"/>
        <w:gridCol w:w="1736"/>
        <w:gridCol w:w="1763"/>
        <w:gridCol w:w="1820"/>
        <w:gridCol w:w="1792"/>
      </w:tblGrid>
      <w:tr w:rsidR="00E369F3" w:rsidRPr="00E369F3" w:rsidTr="00BA0BE4">
        <w:tc>
          <w:tcPr>
            <w:tcW w:w="3588" w:type="dxa"/>
            <w:vMerge w:val="restart"/>
            <w:tcMar>
              <w:top w:w="60" w:type="dxa"/>
              <w:left w:w="60" w:type="dxa"/>
              <w:bottom w:w="60" w:type="dxa"/>
              <w:right w:w="60" w:type="dxa"/>
            </w:tcMar>
            <w:vAlign w:val="center"/>
          </w:tcPr>
          <w:p w:rsidR="00E369F3" w:rsidRPr="00E369F3" w:rsidRDefault="00E369F3" w:rsidP="00E369F3">
            <w:pPr>
              <w:jc w:val="center"/>
              <w:rPr>
                <w:rFonts w:eastAsia="Cambria" w:cs="Times New Roman"/>
                <w:b/>
                <w:bCs/>
                <w:sz w:val="20"/>
                <w:szCs w:val="20"/>
                <w:lang w:val="uk-UA" w:eastAsia="uk-UA"/>
              </w:rPr>
            </w:pPr>
            <w:r w:rsidRPr="00E369F3">
              <w:rPr>
                <w:rFonts w:eastAsia="Cambria" w:cs="Times New Roman"/>
                <w:b/>
                <w:bCs/>
                <w:sz w:val="20"/>
                <w:szCs w:val="20"/>
                <w:lang w:val="uk-UA" w:eastAsia="uk-UA"/>
              </w:rPr>
              <w:t>Найменування юридичної особи</w:t>
            </w:r>
          </w:p>
        </w:tc>
        <w:tc>
          <w:tcPr>
            <w:tcW w:w="1428" w:type="dxa"/>
            <w:vMerge w:val="restart"/>
            <w:tcMar>
              <w:top w:w="60" w:type="dxa"/>
              <w:left w:w="60" w:type="dxa"/>
              <w:bottom w:w="60" w:type="dxa"/>
              <w:right w:w="60" w:type="dxa"/>
            </w:tcMar>
            <w:vAlign w:val="center"/>
          </w:tcPr>
          <w:p w:rsidR="00E369F3" w:rsidRPr="00E369F3" w:rsidRDefault="00E369F3" w:rsidP="00E369F3">
            <w:pPr>
              <w:jc w:val="center"/>
              <w:rPr>
                <w:rFonts w:eastAsia="Cambria" w:cs="Times New Roman"/>
                <w:b/>
                <w:bCs/>
                <w:sz w:val="20"/>
                <w:szCs w:val="20"/>
                <w:lang w:val="uk-UA" w:eastAsia="uk-UA"/>
              </w:rPr>
            </w:pPr>
            <w:r w:rsidRPr="00E369F3">
              <w:rPr>
                <w:rFonts w:eastAsia="Cambria" w:cs="Times New Roman"/>
                <w:b/>
                <w:color w:val="000000"/>
                <w:sz w:val="20"/>
                <w:szCs w:val="20"/>
                <w:lang w:val="x-none" w:eastAsia="uk-UA"/>
              </w:rPr>
              <w:t>Ідентифікаційний код юридичної особи</w:t>
            </w:r>
          </w:p>
        </w:tc>
        <w:tc>
          <w:tcPr>
            <w:tcW w:w="3303" w:type="dxa"/>
            <w:vMerge w:val="restart"/>
            <w:tcMar>
              <w:top w:w="60" w:type="dxa"/>
              <w:left w:w="60" w:type="dxa"/>
              <w:bottom w:w="60" w:type="dxa"/>
              <w:right w:w="60" w:type="dxa"/>
            </w:tcMar>
            <w:vAlign w:val="center"/>
          </w:tcPr>
          <w:p w:rsidR="00E369F3" w:rsidRPr="00E369F3" w:rsidRDefault="00E369F3" w:rsidP="00E369F3">
            <w:pPr>
              <w:jc w:val="center"/>
              <w:rPr>
                <w:rFonts w:eastAsia="Cambria" w:cs="Times New Roman"/>
                <w:b/>
                <w:bCs/>
                <w:sz w:val="20"/>
                <w:szCs w:val="20"/>
                <w:lang w:val="uk-UA" w:eastAsia="uk-UA"/>
              </w:rPr>
            </w:pPr>
            <w:r w:rsidRPr="00E369F3">
              <w:rPr>
                <w:rFonts w:eastAsia="Cambria" w:cs="Times New Roman"/>
                <w:b/>
                <w:bCs/>
                <w:sz w:val="20"/>
                <w:szCs w:val="20"/>
                <w:lang w:val="uk-UA" w:eastAsia="uk-UA"/>
              </w:rPr>
              <w:t>Місцезнаходження</w:t>
            </w:r>
          </w:p>
        </w:tc>
        <w:tc>
          <w:tcPr>
            <w:tcW w:w="1736" w:type="dxa"/>
            <w:vMerge w:val="restart"/>
            <w:tcMar>
              <w:top w:w="60" w:type="dxa"/>
              <w:left w:w="60" w:type="dxa"/>
              <w:bottom w:w="60" w:type="dxa"/>
              <w:right w:w="60" w:type="dxa"/>
            </w:tcMar>
            <w:vAlign w:val="center"/>
          </w:tcPr>
          <w:p w:rsidR="00E369F3" w:rsidRPr="00E369F3" w:rsidRDefault="00E369F3" w:rsidP="00E369F3">
            <w:pPr>
              <w:jc w:val="center"/>
              <w:rPr>
                <w:rFonts w:eastAsia="Cambria" w:cs="Times New Roman"/>
                <w:b/>
                <w:bCs/>
                <w:sz w:val="20"/>
                <w:szCs w:val="20"/>
                <w:lang w:val="uk-UA" w:eastAsia="uk-UA"/>
              </w:rPr>
            </w:pPr>
            <w:r w:rsidRPr="00E369F3">
              <w:rPr>
                <w:rFonts w:eastAsia="Cambria" w:cs="Times New Roman"/>
                <w:b/>
                <w:bCs/>
                <w:sz w:val="20"/>
                <w:szCs w:val="20"/>
                <w:lang w:val="uk-UA" w:eastAsia="uk-UA"/>
              </w:rPr>
              <w:t>Кількість акцій (штук)</w:t>
            </w:r>
          </w:p>
        </w:tc>
        <w:tc>
          <w:tcPr>
            <w:tcW w:w="1763" w:type="dxa"/>
            <w:vMerge w:val="restart"/>
            <w:vAlign w:val="center"/>
          </w:tcPr>
          <w:p w:rsidR="00E369F3" w:rsidRPr="00E369F3" w:rsidRDefault="00E369F3" w:rsidP="00E369F3">
            <w:pPr>
              <w:jc w:val="center"/>
              <w:rPr>
                <w:rFonts w:eastAsia="Cambria" w:cs="Times New Roman"/>
                <w:b/>
                <w:bCs/>
                <w:sz w:val="20"/>
                <w:szCs w:val="20"/>
                <w:lang w:val="uk-UA" w:eastAsia="uk-UA"/>
              </w:rPr>
            </w:pPr>
            <w:r w:rsidRPr="00E369F3">
              <w:rPr>
                <w:rFonts w:eastAsia="Cambria"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E369F3" w:rsidRPr="00E369F3" w:rsidRDefault="00E369F3" w:rsidP="00E369F3">
            <w:pPr>
              <w:jc w:val="center"/>
              <w:rPr>
                <w:rFonts w:eastAsia="Cambria" w:cs="Times New Roman"/>
                <w:b/>
                <w:bCs/>
                <w:sz w:val="20"/>
                <w:szCs w:val="20"/>
                <w:lang w:val="uk-UA" w:eastAsia="uk-UA"/>
              </w:rPr>
            </w:pPr>
            <w:r w:rsidRPr="00E369F3">
              <w:rPr>
                <w:rFonts w:eastAsia="Cambria" w:cs="Times New Roman"/>
                <w:b/>
                <w:bCs/>
                <w:sz w:val="20"/>
                <w:szCs w:val="20"/>
                <w:lang w:val="uk-UA" w:eastAsia="uk-UA"/>
              </w:rPr>
              <w:t>Кількість за видами акцій</w:t>
            </w:r>
          </w:p>
        </w:tc>
      </w:tr>
      <w:tr w:rsidR="00E369F3" w:rsidRPr="00E369F3" w:rsidTr="00BA0BE4">
        <w:tc>
          <w:tcPr>
            <w:tcW w:w="3588" w:type="dxa"/>
            <w:vMerge/>
            <w:vAlign w:val="center"/>
          </w:tcPr>
          <w:p w:rsidR="00E369F3" w:rsidRPr="00E369F3" w:rsidRDefault="00E369F3" w:rsidP="00E369F3">
            <w:pPr>
              <w:rPr>
                <w:rFonts w:eastAsia="Cambria" w:cs="Times New Roman"/>
                <w:b/>
                <w:bCs/>
                <w:sz w:val="20"/>
                <w:szCs w:val="20"/>
                <w:lang w:val="uk-UA" w:eastAsia="uk-UA"/>
              </w:rPr>
            </w:pPr>
          </w:p>
        </w:tc>
        <w:tc>
          <w:tcPr>
            <w:tcW w:w="1428" w:type="dxa"/>
            <w:vMerge/>
            <w:vAlign w:val="center"/>
          </w:tcPr>
          <w:p w:rsidR="00E369F3" w:rsidRPr="00E369F3" w:rsidRDefault="00E369F3" w:rsidP="00E369F3">
            <w:pPr>
              <w:rPr>
                <w:rFonts w:eastAsia="Cambria" w:cs="Times New Roman"/>
                <w:b/>
                <w:bCs/>
                <w:sz w:val="20"/>
                <w:szCs w:val="20"/>
                <w:lang w:val="uk-UA" w:eastAsia="uk-UA"/>
              </w:rPr>
            </w:pPr>
          </w:p>
        </w:tc>
        <w:tc>
          <w:tcPr>
            <w:tcW w:w="3303" w:type="dxa"/>
            <w:vMerge/>
            <w:vAlign w:val="center"/>
          </w:tcPr>
          <w:p w:rsidR="00E369F3" w:rsidRPr="00E369F3" w:rsidRDefault="00E369F3" w:rsidP="00E369F3">
            <w:pPr>
              <w:rPr>
                <w:rFonts w:eastAsia="Cambria" w:cs="Times New Roman"/>
                <w:b/>
                <w:bCs/>
                <w:sz w:val="20"/>
                <w:szCs w:val="20"/>
                <w:lang w:val="uk-UA" w:eastAsia="uk-UA"/>
              </w:rPr>
            </w:pPr>
          </w:p>
        </w:tc>
        <w:tc>
          <w:tcPr>
            <w:tcW w:w="1736" w:type="dxa"/>
            <w:vMerge/>
            <w:vAlign w:val="center"/>
          </w:tcPr>
          <w:p w:rsidR="00E369F3" w:rsidRPr="00E369F3" w:rsidRDefault="00E369F3" w:rsidP="00E369F3">
            <w:pPr>
              <w:rPr>
                <w:rFonts w:eastAsia="Cambria" w:cs="Times New Roman"/>
                <w:b/>
                <w:bCs/>
                <w:sz w:val="20"/>
                <w:szCs w:val="20"/>
                <w:lang w:val="uk-UA" w:eastAsia="uk-UA"/>
              </w:rPr>
            </w:pPr>
          </w:p>
        </w:tc>
        <w:tc>
          <w:tcPr>
            <w:tcW w:w="1763" w:type="dxa"/>
            <w:vMerge/>
            <w:vAlign w:val="center"/>
          </w:tcPr>
          <w:p w:rsidR="00E369F3" w:rsidRPr="00E369F3" w:rsidRDefault="00E369F3" w:rsidP="00E369F3">
            <w:pPr>
              <w:jc w:val="center"/>
              <w:rPr>
                <w:rFonts w:eastAsia="Cambria" w:cs="Times New Roman"/>
                <w:b/>
                <w:bCs/>
                <w:sz w:val="20"/>
                <w:szCs w:val="20"/>
                <w:lang w:val="uk-UA" w:eastAsia="uk-UA"/>
              </w:rPr>
            </w:pPr>
          </w:p>
        </w:tc>
        <w:tc>
          <w:tcPr>
            <w:tcW w:w="1820" w:type="dxa"/>
            <w:tcMar>
              <w:top w:w="60" w:type="dxa"/>
              <w:left w:w="60" w:type="dxa"/>
              <w:bottom w:w="60" w:type="dxa"/>
              <w:right w:w="60" w:type="dxa"/>
            </w:tcMar>
            <w:vAlign w:val="center"/>
          </w:tcPr>
          <w:p w:rsidR="00E369F3" w:rsidRPr="00E369F3" w:rsidRDefault="00E369F3" w:rsidP="00E369F3">
            <w:pPr>
              <w:jc w:val="center"/>
              <w:rPr>
                <w:rFonts w:eastAsia="Cambria" w:cs="Times New Roman"/>
                <w:b/>
                <w:bCs/>
                <w:sz w:val="20"/>
                <w:szCs w:val="20"/>
                <w:lang w:val="uk-UA" w:eastAsia="uk-UA"/>
              </w:rPr>
            </w:pPr>
            <w:r w:rsidRPr="00E369F3">
              <w:rPr>
                <w:rFonts w:eastAsia="Cambria"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E369F3" w:rsidRPr="00E369F3" w:rsidRDefault="00E369F3" w:rsidP="00E369F3">
            <w:pPr>
              <w:ind w:left="-243"/>
              <w:jc w:val="center"/>
              <w:rPr>
                <w:rFonts w:eastAsia="Cambria" w:cs="Times New Roman"/>
                <w:b/>
                <w:bCs/>
                <w:sz w:val="20"/>
                <w:szCs w:val="20"/>
                <w:lang w:val="en-US" w:eastAsia="uk-UA"/>
              </w:rPr>
            </w:pPr>
            <w:r w:rsidRPr="00E369F3">
              <w:rPr>
                <w:rFonts w:eastAsia="Cambria" w:cs="Times New Roman"/>
                <w:b/>
                <w:bCs/>
                <w:sz w:val="20"/>
                <w:szCs w:val="20"/>
                <w:lang w:val="en-US" w:eastAsia="uk-UA"/>
              </w:rPr>
              <w:t xml:space="preserve">  </w:t>
            </w:r>
            <w:r w:rsidRPr="00E369F3">
              <w:rPr>
                <w:rFonts w:eastAsia="Cambria" w:cs="Times New Roman"/>
                <w:b/>
                <w:bCs/>
                <w:sz w:val="20"/>
                <w:szCs w:val="20"/>
                <w:lang w:val="uk-UA" w:eastAsia="uk-UA"/>
              </w:rPr>
              <w:t>привілейовані</w:t>
            </w:r>
          </w:p>
          <w:p w:rsidR="00E369F3" w:rsidRPr="00E369F3" w:rsidRDefault="00E369F3" w:rsidP="00E369F3">
            <w:pPr>
              <w:jc w:val="center"/>
              <w:rPr>
                <w:rFonts w:eastAsia="Cambria" w:cs="Times New Roman"/>
                <w:b/>
                <w:bCs/>
                <w:sz w:val="20"/>
                <w:szCs w:val="20"/>
                <w:lang w:val="uk-UA" w:eastAsia="uk-UA"/>
              </w:rPr>
            </w:pPr>
            <w:r w:rsidRPr="00E369F3">
              <w:rPr>
                <w:rFonts w:eastAsia="Cambria" w:cs="Times New Roman"/>
                <w:b/>
                <w:bCs/>
                <w:sz w:val="20"/>
                <w:szCs w:val="20"/>
                <w:lang w:val="uk-UA" w:eastAsia="uk-UA"/>
              </w:rPr>
              <w:t>іменні</w:t>
            </w:r>
          </w:p>
        </w:tc>
      </w:tr>
      <w:tr w:rsidR="00E369F3" w:rsidRPr="00E369F3" w:rsidTr="00BA0BE4">
        <w:tc>
          <w:tcPr>
            <w:tcW w:w="8319" w:type="dxa"/>
            <w:gridSpan w:val="3"/>
            <w:vMerge w:val="restart"/>
            <w:tcMar>
              <w:top w:w="60" w:type="dxa"/>
              <w:left w:w="60" w:type="dxa"/>
              <w:bottom w:w="60" w:type="dxa"/>
              <w:right w:w="60" w:type="dxa"/>
            </w:tcMar>
            <w:vAlign w:val="center"/>
          </w:tcPr>
          <w:p w:rsidR="00E369F3" w:rsidRPr="00E369F3" w:rsidRDefault="00E369F3" w:rsidP="00E369F3">
            <w:pPr>
              <w:jc w:val="center"/>
              <w:rPr>
                <w:rFonts w:eastAsia="Cambria" w:cs="Times New Roman"/>
                <w:b/>
                <w:bCs/>
                <w:sz w:val="20"/>
                <w:szCs w:val="20"/>
                <w:lang w:val="en-US" w:eastAsia="uk-UA"/>
              </w:rPr>
            </w:pPr>
            <w:r w:rsidRPr="00E369F3">
              <w:rPr>
                <w:rFonts w:eastAsia="Cambria" w:cs="Times New Roman"/>
                <w:b/>
                <w:bCs/>
                <w:color w:val="000000"/>
                <w:sz w:val="20"/>
                <w:szCs w:val="20"/>
                <w:lang w:val="uk-UA" w:eastAsia="uk-UA"/>
              </w:rPr>
              <w:t>Прізвище, ім'я, по батькові фізичної особи</w:t>
            </w:r>
          </w:p>
        </w:tc>
        <w:tc>
          <w:tcPr>
            <w:tcW w:w="1736" w:type="dxa"/>
            <w:vMerge w:val="restart"/>
            <w:tcMar>
              <w:top w:w="60" w:type="dxa"/>
              <w:left w:w="60" w:type="dxa"/>
              <w:bottom w:w="60" w:type="dxa"/>
              <w:right w:w="60" w:type="dxa"/>
            </w:tcMar>
            <w:vAlign w:val="center"/>
          </w:tcPr>
          <w:p w:rsidR="00E369F3" w:rsidRPr="00E369F3" w:rsidRDefault="00E369F3" w:rsidP="00E369F3">
            <w:pPr>
              <w:jc w:val="center"/>
              <w:rPr>
                <w:rFonts w:eastAsia="Cambria" w:cs="Times New Roman"/>
                <w:b/>
                <w:bCs/>
                <w:sz w:val="20"/>
                <w:szCs w:val="20"/>
                <w:lang w:val="uk-UA" w:eastAsia="uk-UA"/>
              </w:rPr>
            </w:pPr>
            <w:r w:rsidRPr="00E369F3">
              <w:rPr>
                <w:rFonts w:eastAsia="Cambria" w:cs="Times New Roman"/>
                <w:b/>
                <w:bCs/>
                <w:sz w:val="20"/>
                <w:szCs w:val="20"/>
                <w:lang w:val="uk-UA" w:eastAsia="uk-UA"/>
              </w:rPr>
              <w:t>Кількість акцій (штук)</w:t>
            </w:r>
          </w:p>
        </w:tc>
        <w:tc>
          <w:tcPr>
            <w:tcW w:w="1763" w:type="dxa"/>
            <w:vMerge w:val="restart"/>
            <w:vAlign w:val="center"/>
          </w:tcPr>
          <w:p w:rsidR="00E369F3" w:rsidRPr="00E369F3" w:rsidRDefault="00E369F3" w:rsidP="00E369F3">
            <w:pPr>
              <w:jc w:val="center"/>
              <w:rPr>
                <w:rFonts w:eastAsia="Cambria" w:cs="Times New Roman"/>
                <w:b/>
                <w:bCs/>
                <w:sz w:val="20"/>
                <w:szCs w:val="20"/>
                <w:lang w:val="uk-UA" w:eastAsia="uk-UA"/>
              </w:rPr>
            </w:pPr>
            <w:r w:rsidRPr="00E369F3">
              <w:rPr>
                <w:rFonts w:eastAsia="Cambria"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E369F3" w:rsidRPr="00E369F3" w:rsidRDefault="00E369F3" w:rsidP="00E369F3">
            <w:pPr>
              <w:jc w:val="center"/>
              <w:rPr>
                <w:rFonts w:eastAsia="Cambria" w:cs="Times New Roman"/>
                <w:b/>
                <w:bCs/>
                <w:sz w:val="20"/>
                <w:szCs w:val="20"/>
                <w:lang w:val="uk-UA" w:eastAsia="uk-UA"/>
              </w:rPr>
            </w:pPr>
            <w:r w:rsidRPr="00E369F3">
              <w:rPr>
                <w:rFonts w:eastAsia="Cambria" w:cs="Times New Roman"/>
                <w:b/>
                <w:bCs/>
                <w:sz w:val="20"/>
                <w:szCs w:val="20"/>
                <w:lang w:val="uk-UA" w:eastAsia="uk-UA"/>
              </w:rPr>
              <w:t>Кількість за видами акцій</w:t>
            </w:r>
          </w:p>
        </w:tc>
      </w:tr>
      <w:tr w:rsidR="00E369F3" w:rsidRPr="00E369F3" w:rsidTr="00BA0BE4">
        <w:tc>
          <w:tcPr>
            <w:tcW w:w="8319" w:type="dxa"/>
            <w:gridSpan w:val="3"/>
            <w:vMerge/>
            <w:vAlign w:val="center"/>
          </w:tcPr>
          <w:p w:rsidR="00E369F3" w:rsidRPr="00E369F3" w:rsidRDefault="00E369F3" w:rsidP="00E369F3">
            <w:pPr>
              <w:rPr>
                <w:rFonts w:eastAsia="Cambria" w:cs="Times New Roman"/>
                <w:b/>
                <w:bCs/>
                <w:sz w:val="20"/>
                <w:szCs w:val="20"/>
                <w:lang w:val="uk-UA" w:eastAsia="uk-UA"/>
              </w:rPr>
            </w:pPr>
          </w:p>
        </w:tc>
        <w:tc>
          <w:tcPr>
            <w:tcW w:w="1736" w:type="dxa"/>
            <w:vMerge/>
            <w:vAlign w:val="center"/>
          </w:tcPr>
          <w:p w:rsidR="00E369F3" w:rsidRPr="00E369F3" w:rsidRDefault="00E369F3" w:rsidP="00E369F3">
            <w:pPr>
              <w:rPr>
                <w:rFonts w:eastAsia="Cambria" w:cs="Times New Roman"/>
                <w:b/>
                <w:bCs/>
                <w:sz w:val="20"/>
                <w:szCs w:val="20"/>
                <w:lang w:val="uk-UA" w:eastAsia="uk-UA"/>
              </w:rPr>
            </w:pPr>
          </w:p>
        </w:tc>
        <w:tc>
          <w:tcPr>
            <w:tcW w:w="1763" w:type="dxa"/>
            <w:vMerge/>
          </w:tcPr>
          <w:p w:rsidR="00E369F3" w:rsidRPr="00E369F3" w:rsidRDefault="00E369F3" w:rsidP="00E369F3">
            <w:pPr>
              <w:rPr>
                <w:rFonts w:eastAsia="Cambria" w:cs="Times New Roman"/>
                <w:b/>
                <w:bCs/>
                <w:sz w:val="20"/>
                <w:szCs w:val="20"/>
                <w:lang w:val="uk-UA" w:eastAsia="uk-UA"/>
              </w:rPr>
            </w:pPr>
          </w:p>
        </w:tc>
        <w:tc>
          <w:tcPr>
            <w:tcW w:w="1820" w:type="dxa"/>
            <w:tcMar>
              <w:top w:w="60" w:type="dxa"/>
              <w:left w:w="60" w:type="dxa"/>
              <w:bottom w:w="60" w:type="dxa"/>
              <w:right w:w="60" w:type="dxa"/>
            </w:tcMar>
            <w:vAlign w:val="center"/>
          </w:tcPr>
          <w:p w:rsidR="00E369F3" w:rsidRPr="00E369F3" w:rsidRDefault="00E369F3" w:rsidP="00E369F3">
            <w:pPr>
              <w:jc w:val="center"/>
              <w:rPr>
                <w:rFonts w:eastAsia="Cambria" w:cs="Times New Roman"/>
                <w:b/>
                <w:bCs/>
                <w:sz w:val="20"/>
                <w:szCs w:val="20"/>
                <w:lang w:val="uk-UA" w:eastAsia="uk-UA"/>
              </w:rPr>
            </w:pPr>
            <w:r w:rsidRPr="00E369F3">
              <w:rPr>
                <w:rFonts w:eastAsia="Cambria"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E369F3" w:rsidRPr="00E369F3" w:rsidRDefault="00E369F3" w:rsidP="00E369F3">
            <w:pPr>
              <w:ind w:left="-243"/>
              <w:jc w:val="center"/>
              <w:rPr>
                <w:rFonts w:eastAsia="Cambria" w:cs="Times New Roman"/>
                <w:b/>
                <w:bCs/>
                <w:sz w:val="20"/>
                <w:szCs w:val="20"/>
                <w:lang w:val="en-US" w:eastAsia="uk-UA"/>
              </w:rPr>
            </w:pPr>
            <w:r w:rsidRPr="00E369F3">
              <w:rPr>
                <w:rFonts w:eastAsia="Cambria" w:cs="Times New Roman"/>
                <w:b/>
                <w:bCs/>
                <w:sz w:val="20"/>
                <w:szCs w:val="20"/>
                <w:lang w:val="en-US" w:eastAsia="uk-UA"/>
              </w:rPr>
              <w:t xml:space="preserve">  </w:t>
            </w:r>
            <w:r w:rsidRPr="00E369F3">
              <w:rPr>
                <w:rFonts w:eastAsia="Cambria" w:cs="Times New Roman"/>
                <w:b/>
                <w:bCs/>
                <w:sz w:val="20"/>
                <w:szCs w:val="20"/>
                <w:lang w:val="uk-UA" w:eastAsia="uk-UA"/>
              </w:rPr>
              <w:t>привілейовані</w:t>
            </w:r>
          </w:p>
          <w:p w:rsidR="00E369F3" w:rsidRPr="00E369F3" w:rsidRDefault="00E369F3" w:rsidP="00E369F3">
            <w:pPr>
              <w:jc w:val="center"/>
              <w:rPr>
                <w:rFonts w:eastAsia="Cambria" w:cs="Times New Roman"/>
                <w:b/>
                <w:bCs/>
                <w:sz w:val="20"/>
                <w:szCs w:val="20"/>
                <w:lang w:val="uk-UA" w:eastAsia="uk-UA"/>
              </w:rPr>
            </w:pPr>
            <w:r w:rsidRPr="00E369F3">
              <w:rPr>
                <w:rFonts w:eastAsia="Cambria" w:cs="Times New Roman"/>
                <w:b/>
                <w:bCs/>
                <w:sz w:val="20"/>
                <w:szCs w:val="20"/>
                <w:lang w:val="uk-UA" w:eastAsia="uk-UA"/>
              </w:rPr>
              <w:t>іменні</w:t>
            </w:r>
          </w:p>
        </w:tc>
      </w:tr>
      <w:tr w:rsidR="00E369F3" w:rsidRPr="00E369F3" w:rsidTr="00BA0BE4">
        <w:tc>
          <w:tcPr>
            <w:tcW w:w="8319" w:type="dxa"/>
            <w:gridSpan w:val="3"/>
            <w:vAlign w:val="center"/>
          </w:tcPr>
          <w:p w:rsidR="00E369F3" w:rsidRPr="00E369F3" w:rsidRDefault="00E369F3" w:rsidP="00E369F3">
            <w:pPr>
              <w:jc w:val="center"/>
              <w:rPr>
                <w:rFonts w:eastAsia="Cambria" w:cs="Times New Roman"/>
                <w:bCs/>
                <w:sz w:val="20"/>
                <w:szCs w:val="20"/>
                <w:lang w:val="uk-UA" w:eastAsia="uk-UA"/>
              </w:rPr>
            </w:pPr>
            <w:r w:rsidRPr="00E369F3">
              <w:rPr>
                <w:rFonts w:eastAsia="Cambria" w:cs="Times New Roman"/>
                <w:bCs/>
                <w:sz w:val="20"/>
                <w:szCs w:val="20"/>
                <w:lang w:val="uk-UA" w:eastAsia="uk-UA"/>
              </w:rPr>
              <w:t>Рябко Вiктор Iванович</w:t>
            </w:r>
          </w:p>
        </w:tc>
        <w:tc>
          <w:tcPr>
            <w:tcW w:w="1736" w:type="dxa"/>
            <w:vAlign w:val="center"/>
          </w:tcPr>
          <w:p w:rsidR="00E369F3" w:rsidRPr="00E369F3" w:rsidRDefault="00E369F3" w:rsidP="00E369F3">
            <w:pPr>
              <w:jc w:val="center"/>
              <w:rPr>
                <w:rFonts w:eastAsia="Cambria" w:cs="Times New Roman"/>
                <w:bCs/>
                <w:sz w:val="20"/>
                <w:szCs w:val="20"/>
                <w:lang w:val="uk-UA" w:eastAsia="uk-UA"/>
              </w:rPr>
            </w:pPr>
            <w:r w:rsidRPr="00E369F3">
              <w:rPr>
                <w:rFonts w:eastAsia="Cambria" w:cs="Times New Roman"/>
                <w:bCs/>
                <w:sz w:val="20"/>
                <w:szCs w:val="20"/>
                <w:lang w:val="uk-UA" w:eastAsia="uk-UA"/>
              </w:rPr>
              <w:t>1376515</w:t>
            </w:r>
          </w:p>
        </w:tc>
        <w:tc>
          <w:tcPr>
            <w:tcW w:w="1763" w:type="dxa"/>
          </w:tcPr>
          <w:p w:rsidR="00E369F3" w:rsidRPr="00E369F3" w:rsidRDefault="00E369F3" w:rsidP="00E369F3">
            <w:pPr>
              <w:jc w:val="center"/>
              <w:rPr>
                <w:rFonts w:eastAsia="Cambria" w:cs="Times New Roman"/>
                <w:bCs/>
                <w:sz w:val="20"/>
                <w:szCs w:val="20"/>
                <w:lang w:val="uk-UA" w:eastAsia="uk-UA"/>
              </w:rPr>
            </w:pPr>
            <w:r w:rsidRPr="00E369F3">
              <w:rPr>
                <w:rFonts w:eastAsia="Cambria" w:cs="Times New Roman"/>
                <w:bCs/>
                <w:sz w:val="20"/>
                <w:szCs w:val="20"/>
                <w:lang w:val="uk-UA" w:eastAsia="uk-UA"/>
              </w:rPr>
              <w:t>82.21985822381</w:t>
            </w:r>
          </w:p>
        </w:tc>
        <w:tc>
          <w:tcPr>
            <w:tcW w:w="1820" w:type="dxa"/>
            <w:tcMar>
              <w:top w:w="60" w:type="dxa"/>
              <w:left w:w="60" w:type="dxa"/>
              <w:bottom w:w="60" w:type="dxa"/>
              <w:right w:w="60" w:type="dxa"/>
            </w:tcMar>
            <w:vAlign w:val="center"/>
          </w:tcPr>
          <w:p w:rsidR="00E369F3" w:rsidRPr="00E369F3" w:rsidRDefault="00E369F3" w:rsidP="00E369F3">
            <w:pPr>
              <w:jc w:val="center"/>
              <w:rPr>
                <w:rFonts w:eastAsia="Cambria" w:cs="Times New Roman"/>
                <w:bCs/>
                <w:sz w:val="20"/>
                <w:szCs w:val="20"/>
                <w:lang w:val="uk-UA" w:eastAsia="uk-UA"/>
              </w:rPr>
            </w:pPr>
            <w:r w:rsidRPr="00E369F3">
              <w:rPr>
                <w:rFonts w:eastAsia="Cambria" w:cs="Times New Roman"/>
                <w:bCs/>
                <w:sz w:val="20"/>
                <w:szCs w:val="20"/>
                <w:lang w:val="uk-UA" w:eastAsia="uk-UA"/>
              </w:rPr>
              <w:t>1376515</w:t>
            </w:r>
          </w:p>
        </w:tc>
        <w:tc>
          <w:tcPr>
            <w:tcW w:w="1792" w:type="dxa"/>
            <w:tcMar>
              <w:top w:w="60" w:type="dxa"/>
              <w:left w:w="60" w:type="dxa"/>
              <w:bottom w:w="60" w:type="dxa"/>
              <w:right w:w="60" w:type="dxa"/>
            </w:tcMar>
            <w:vAlign w:val="center"/>
          </w:tcPr>
          <w:p w:rsidR="00E369F3" w:rsidRPr="00E369F3" w:rsidRDefault="00E369F3" w:rsidP="00E369F3">
            <w:pPr>
              <w:ind w:left="-243"/>
              <w:jc w:val="center"/>
              <w:rPr>
                <w:rFonts w:eastAsia="Cambria" w:cs="Times New Roman"/>
                <w:bCs/>
                <w:sz w:val="20"/>
                <w:szCs w:val="20"/>
                <w:lang w:val="en-US" w:eastAsia="uk-UA"/>
              </w:rPr>
            </w:pPr>
            <w:r w:rsidRPr="00E369F3">
              <w:rPr>
                <w:rFonts w:eastAsia="Cambria" w:cs="Times New Roman"/>
                <w:bCs/>
                <w:sz w:val="20"/>
                <w:szCs w:val="20"/>
                <w:lang w:val="en-US" w:eastAsia="uk-UA"/>
              </w:rPr>
              <w:t>0</w:t>
            </w:r>
          </w:p>
        </w:tc>
      </w:tr>
      <w:tr w:rsidR="00E369F3" w:rsidRPr="00E369F3" w:rsidTr="00BA0BE4">
        <w:tc>
          <w:tcPr>
            <w:tcW w:w="8319" w:type="dxa"/>
            <w:gridSpan w:val="3"/>
            <w:vAlign w:val="center"/>
          </w:tcPr>
          <w:p w:rsidR="00E369F3" w:rsidRPr="00E369F3" w:rsidRDefault="00E369F3" w:rsidP="00E369F3">
            <w:pPr>
              <w:jc w:val="center"/>
              <w:rPr>
                <w:rFonts w:eastAsia="Cambria" w:cs="Times New Roman"/>
                <w:bCs/>
                <w:sz w:val="20"/>
                <w:szCs w:val="20"/>
                <w:lang w:val="uk-UA" w:eastAsia="uk-UA"/>
              </w:rPr>
            </w:pPr>
            <w:r w:rsidRPr="00E369F3">
              <w:rPr>
                <w:rFonts w:eastAsia="Cambria" w:cs="Times New Roman"/>
                <w:bCs/>
                <w:sz w:val="20"/>
                <w:szCs w:val="20"/>
                <w:lang w:val="uk-UA" w:eastAsia="uk-UA"/>
              </w:rPr>
              <w:t>Рябко Олександр Вiкторович</w:t>
            </w:r>
          </w:p>
        </w:tc>
        <w:tc>
          <w:tcPr>
            <w:tcW w:w="1736" w:type="dxa"/>
            <w:vAlign w:val="center"/>
          </w:tcPr>
          <w:p w:rsidR="00E369F3" w:rsidRPr="00E369F3" w:rsidRDefault="00E369F3" w:rsidP="00E369F3">
            <w:pPr>
              <w:jc w:val="center"/>
              <w:rPr>
                <w:rFonts w:eastAsia="Cambria" w:cs="Times New Roman"/>
                <w:bCs/>
                <w:sz w:val="20"/>
                <w:szCs w:val="20"/>
                <w:lang w:val="uk-UA" w:eastAsia="uk-UA"/>
              </w:rPr>
            </w:pPr>
            <w:r w:rsidRPr="00E369F3">
              <w:rPr>
                <w:rFonts w:eastAsia="Cambria" w:cs="Times New Roman"/>
                <w:bCs/>
                <w:sz w:val="20"/>
                <w:szCs w:val="20"/>
                <w:lang w:val="uk-UA" w:eastAsia="uk-UA"/>
              </w:rPr>
              <w:t>95521</w:t>
            </w:r>
          </w:p>
        </w:tc>
        <w:tc>
          <w:tcPr>
            <w:tcW w:w="1763" w:type="dxa"/>
          </w:tcPr>
          <w:p w:rsidR="00E369F3" w:rsidRPr="00E369F3" w:rsidRDefault="00E369F3" w:rsidP="00E369F3">
            <w:pPr>
              <w:jc w:val="center"/>
              <w:rPr>
                <w:rFonts w:eastAsia="Cambria" w:cs="Times New Roman"/>
                <w:bCs/>
                <w:sz w:val="20"/>
                <w:szCs w:val="20"/>
                <w:lang w:val="uk-UA" w:eastAsia="uk-UA"/>
              </w:rPr>
            </w:pPr>
            <w:r w:rsidRPr="00E369F3">
              <w:rPr>
                <w:rFonts w:eastAsia="Cambria" w:cs="Times New Roman"/>
                <w:bCs/>
                <w:sz w:val="20"/>
                <w:szCs w:val="20"/>
                <w:lang w:val="uk-UA" w:eastAsia="uk-UA"/>
              </w:rPr>
              <w:t>5.7055121647</w:t>
            </w:r>
          </w:p>
        </w:tc>
        <w:tc>
          <w:tcPr>
            <w:tcW w:w="1820" w:type="dxa"/>
            <w:tcMar>
              <w:top w:w="60" w:type="dxa"/>
              <w:left w:w="60" w:type="dxa"/>
              <w:bottom w:w="60" w:type="dxa"/>
              <w:right w:w="60" w:type="dxa"/>
            </w:tcMar>
            <w:vAlign w:val="center"/>
          </w:tcPr>
          <w:p w:rsidR="00E369F3" w:rsidRPr="00E369F3" w:rsidRDefault="00E369F3" w:rsidP="00E369F3">
            <w:pPr>
              <w:jc w:val="center"/>
              <w:rPr>
                <w:rFonts w:eastAsia="Cambria" w:cs="Times New Roman"/>
                <w:bCs/>
                <w:sz w:val="20"/>
                <w:szCs w:val="20"/>
                <w:lang w:val="uk-UA" w:eastAsia="uk-UA"/>
              </w:rPr>
            </w:pPr>
            <w:r w:rsidRPr="00E369F3">
              <w:rPr>
                <w:rFonts w:eastAsia="Cambria" w:cs="Times New Roman"/>
                <w:bCs/>
                <w:sz w:val="20"/>
                <w:szCs w:val="20"/>
                <w:lang w:val="uk-UA" w:eastAsia="uk-UA"/>
              </w:rPr>
              <w:t>95521</w:t>
            </w:r>
          </w:p>
        </w:tc>
        <w:tc>
          <w:tcPr>
            <w:tcW w:w="1792" w:type="dxa"/>
            <w:tcMar>
              <w:top w:w="60" w:type="dxa"/>
              <w:left w:w="60" w:type="dxa"/>
              <w:bottom w:w="60" w:type="dxa"/>
              <w:right w:w="60" w:type="dxa"/>
            </w:tcMar>
            <w:vAlign w:val="center"/>
          </w:tcPr>
          <w:p w:rsidR="00E369F3" w:rsidRPr="00E369F3" w:rsidRDefault="00E369F3" w:rsidP="00E369F3">
            <w:pPr>
              <w:ind w:left="-243"/>
              <w:jc w:val="center"/>
              <w:rPr>
                <w:rFonts w:eastAsia="Cambria" w:cs="Times New Roman"/>
                <w:bCs/>
                <w:sz w:val="20"/>
                <w:szCs w:val="20"/>
                <w:lang w:val="en-US" w:eastAsia="uk-UA"/>
              </w:rPr>
            </w:pPr>
            <w:r w:rsidRPr="00E369F3">
              <w:rPr>
                <w:rFonts w:eastAsia="Cambria" w:cs="Times New Roman"/>
                <w:bCs/>
                <w:sz w:val="20"/>
                <w:szCs w:val="20"/>
                <w:lang w:val="en-US" w:eastAsia="uk-UA"/>
              </w:rPr>
              <w:t>0</w:t>
            </w:r>
          </w:p>
        </w:tc>
      </w:tr>
      <w:tr w:rsidR="00E369F3" w:rsidRPr="00E369F3" w:rsidTr="00BA0BE4">
        <w:tc>
          <w:tcPr>
            <w:tcW w:w="8319" w:type="dxa"/>
            <w:gridSpan w:val="3"/>
          </w:tcPr>
          <w:p w:rsidR="00E369F3" w:rsidRPr="00E369F3" w:rsidRDefault="00E369F3" w:rsidP="00E369F3">
            <w:pPr>
              <w:jc w:val="right"/>
              <w:rPr>
                <w:rFonts w:eastAsia="Cambria" w:cs="Times New Roman"/>
                <w:b/>
                <w:bCs/>
                <w:sz w:val="20"/>
                <w:szCs w:val="20"/>
                <w:lang w:val="uk-UA" w:eastAsia="uk-UA"/>
              </w:rPr>
            </w:pPr>
            <w:r w:rsidRPr="00E369F3">
              <w:rPr>
                <w:rFonts w:eastAsia="Cambria" w:cs="Times New Roman"/>
                <w:b/>
                <w:bCs/>
                <w:sz w:val="20"/>
                <w:szCs w:val="20"/>
                <w:lang w:val="uk-UA" w:eastAsia="uk-UA"/>
              </w:rPr>
              <w:t>Усього</w:t>
            </w:r>
          </w:p>
        </w:tc>
        <w:tc>
          <w:tcPr>
            <w:tcW w:w="1736" w:type="dxa"/>
            <w:vAlign w:val="center"/>
          </w:tcPr>
          <w:p w:rsidR="00E369F3" w:rsidRPr="00E369F3" w:rsidRDefault="00E369F3" w:rsidP="00E369F3">
            <w:pPr>
              <w:jc w:val="center"/>
              <w:rPr>
                <w:rFonts w:eastAsia="Cambria" w:cs="Times New Roman"/>
                <w:bCs/>
                <w:sz w:val="20"/>
                <w:szCs w:val="20"/>
                <w:lang w:val="uk-UA" w:eastAsia="uk-UA"/>
              </w:rPr>
            </w:pPr>
            <w:r w:rsidRPr="00E369F3">
              <w:rPr>
                <w:rFonts w:eastAsia="Cambria" w:cs="Times New Roman"/>
                <w:bCs/>
                <w:sz w:val="20"/>
                <w:szCs w:val="20"/>
                <w:lang w:val="uk-UA" w:eastAsia="uk-UA"/>
              </w:rPr>
              <w:t>1472036</w:t>
            </w:r>
          </w:p>
        </w:tc>
        <w:tc>
          <w:tcPr>
            <w:tcW w:w="1763" w:type="dxa"/>
          </w:tcPr>
          <w:p w:rsidR="00E369F3" w:rsidRPr="00E369F3" w:rsidRDefault="00E369F3" w:rsidP="00E369F3">
            <w:pPr>
              <w:jc w:val="center"/>
              <w:rPr>
                <w:rFonts w:eastAsia="Cambria" w:cs="Times New Roman"/>
                <w:bCs/>
                <w:sz w:val="20"/>
                <w:szCs w:val="20"/>
                <w:lang w:val="uk-UA" w:eastAsia="uk-UA"/>
              </w:rPr>
            </w:pPr>
            <w:r w:rsidRPr="00E369F3">
              <w:rPr>
                <w:rFonts w:eastAsia="Cambria" w:cs="Times New Roman"/>
                <w:bCs/>
                <w:sz w:val="20"/>
                <w:szCs w:val="20"/>
                <w:lang w:val="uk-UA" w:eastAsia="uk-UA"/>
              </w:rPr>
              <w:t>87.925370388511</w:t>
            </w:r>
          </w:p>
        </w:tc>
        <w:tc>
          <w:tcPr>
            <w:tcW w:w="1820" w:type="dxa"/>
            <w:tcMar>
              <w:top w:w="60" w:type="dxa"/>
              <w:left w:w="60" w:type="dxa"/>
              <w:bottom w:w="60" w:type="dxa"/>
              <w:right w:w="60" w:type="dxa"/>
            </w:tcMar>
            <w:vAlign w:val="center"/>
          </w:tcPr>
          <w:p w:rsidR="00E369F3" w:rsidRPr="00E369F3" w:rsidRDefault="00E369F3" w:rsidP="00E369F3">
            <w:pPr>
              <w:jc w:val="center"/>
              <w:rPr>
                <w:rFonts w:eastAsia="Cambria" w:cs="Times New Roman"/>
                <w:bCs/>
                <w:sz w:val="20"/>
                <w:szCs w:val="20"/>
                <w:lang w:val="uk-UA" w:eastAsia="uk-UA"/>
              </w:rPr>
            </w:pPr>
            <w:r w:rsidRPr="00E369F3">
              <w:rPr>
                <w:rFonts w:eastAsia="Cambria" w:cs="Times New Roman"/>
                <w:bCs/>
                <w:sz w:val="20"/>
                <w:szCs w:val="20"/>
                <w:lang w:val="uk-UA" w:eastAsia="uk-UA"/>
              </w:rPr>
              <w:t>1472036</w:t>
            </w:r>
          </w:p>
        </w:tc>
        <w:tc>
          <w:tcPr>
            <w:tcW w:w="1792" w:type="dxa"/>
            <w:tcMar>
              <w:top w:w="60" w:type="dxa"/>
              <w:left w:w="60" w:type="dxa"/>
              <w:bottom w:w="60" w:type="dxa"/>
              <w:right w:w="60" w:type="dxa"/>
            </w:tcMar>
            <w:vAlign w:val="center"/>
          </w:tcPr>
          <w:p w:rsidR="00E369F3" w:rsidRPr="00E369F3" w:rsidRDefault="00E369F3" w:rsidP="00E369F3">
            <w:pPr>
              <w:ind w:left="-243"/>
              <w:jc w:val="center"/>
              <w:rPr>
                <w:rFonts w:eastAsia="Cambria" w:cs="Times New Roman"/>
                <w:bCs/>
                <w:sz w:val="20"/>
                <w:szCs w:val="20"/>
                <w:lang w:val="en-US" w:eastAsia="uk-UA"/>
              </w:rPr>
            </w:pPr>
            <w:r w:rsidRPr="00E369F3">
              <w:rPr>
                <w:rFonts w:eastAsia="Cambria" w:cs="Times New Roman"/>
                <w:bCs/>
                <w:sz w:val="20"/>
                <w:szCs w:val="20"/>
                <w:lang w:val="en-US" w:eastAsia="uk-UA"/>
              </w:rPr>
              <w:t>0</w:t>
            </w:r>
          </w:p>
        </w:tc>
      </w:tr>
    </w:tbl>
    <w:p w:rsidR="00E369F3" w:rsidRPr="00E369F3" w:rsidRDefault="00E369F3" w:rsidP="00E369F3">
      <w:pPr>
        <w:tabs>
          <w:tab w:val="left" w:pos="10620"/>
        </w:tabs>
        <w:rPr>
          <w:rFonts w:ascii="Cambria" w:eastAsia="Cambria" w:hAnsi="Cambria" w:cs="Cambria"/>
          <w:szCs w:val="24"/>
          <w:lang w:eastAsia="uk-UA"/>
        </w:rPr>
      </w:pPr>
    </w:p>
    <w:p w:rsidR="00E369F3" w:rsidRDefault="00E369F3">
      <w:pPr>
        <w:sectPr w:rsidR="00E369F3" w:rsidSect="00E369F3">
          <w:pgSz w:w="16838" w:h="11906" w:orient="landscape"/>
          <w:pgMar w:top="1417" w:right="363" w:bottom="850" w:left="363" w:header="709" w:footer="709" w:gutter="0"/>
          <w:cols w:space="708"/>
          <w:docGrid w:linePitch="360"/>
        </w:sectPr>
      </w:pPr>
    </w:p>
    <w:p w:rsidR="00E369F3" w:rsidRPr="00E369F3" w:rsidRDefault="00E369F3" w:rsidP="00E369F3">
      <w:pPr>
        <w:spacing w:beforeAutospacing="1" w:afterAutospacing="1"/>
        <w:jc w:val="center"/>
        <w:outlineLvl w:val="2"/>
        <w:rPr>
          <w:rFonts w:eastAsia="Times New Roman" w:cs="Times New Roman"/>
          <w:b/>
          <w:bCs/>
          <w:sz w:val="27"/>
          <w:szCs w:val="27"/>
          <w:lang w:val="uk-UA" w:eastAsia="ru-RU"/>
        </w:rPr>
      </w:pPr>
      <w:r w:rsidRPr="00E369F3">
        <w:rPr>
          <w:rFonts w:eastAsia="Times New Roman" w:cs="Times New Roman"/>
          <w:b/>
          <w:bCs/>
          <w:sz w:val="27"/>
          <w:szCs w:val="27"/>
          <w:lang w:val="uk-UA" w:eastAsia="ru-RU"/>
        </w:rPr>
        <w:lastRenderedPageBreak/>
        <w:t>IX. Інформація про зміну акціонерів, яким належать голосуючі акції, розмір пакета яких стає більшим, меншим або рівним пороговому значенню пакета акцій /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 / Інформація про зміну осіб, які є власниками фінансових інструментів, пов'язаних з голосуючими акціями акціонерного товариства, у разі, якщо сумарна кількість прав за такими акціями стає більшою, меншою або рівною пороговому значенню пакета акцій</w:t>
      </w:r>
      <w:bookmarkStart w:id="3" w:name="10668"/>
      <w:bookmarkEnd w:id="3"/>
    </w:p>
    <w:p w:rsidR="00E369F3" w:rsidRPr="00E369F3" w:rsidRDefault="00E369F3" w:rsidP="00E369F3">
      <w:pPr>
        <w:spacing w:beforeAutospacing="1" w:afterAutospacing="1"/>
        <w:jc w:val="center"/>
        <w:outlineLvl w:val="2"/>
        <w:rPr>
          <w:rFonts w:eastAsia="Times New Roman" w:cs="Times New Roman"/>
          <w:b/>
          <w:bCs/>
          <w:szCs w:val="24"/>
          <w:lang w:val="uk-UA" w:eastAsia="ru-RU"/>
        </w:rPr>
      </w:pPr>
      <w:r w:rsidRPr="00E369F3">
        <w:rPr>
          <w:rFonts w:eastAsia="Times New Roman" w:cs="Times New Roman"/>
          <w:b/>
          <w:bCs/>
          <w:szCs w:val="24"/>
          <w:lang w:val="uk-UA" w:eastAsia="ru-RU"/>
        </w:rPr>
        <w:t>1. Інформація про зміну акціонерів, яким належать голосуючі акції, розмір пакета яких стає більшим, меншим або рівним пороговому значенню пакета акцій</w:t>
      </w:r>
      <w:bookmarkStart w:id="4" w:name="10669"/>
      <w:bookmarkEnd w:id="4"/>
    </w:p>
    <w:tbl>
      <w:tblPr>
        <w:tblW w:w="4909"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113"/>
        <w:gridCol w:w="2222"/>
        <w:gridCol w:w="3843"/>
        <w:gridCol w:w="4488"/>
        <w:gridCol w:w="2064"/>
        <w:gridCol w:w="2073"/>
      </w:tblGrid>
      <w:tr w:rsidR="00E369F3" w:rsidRPr="00E369F3" w:rsidTr="00BA0BE4">
        <w:tc>
          <w:tcPr>
            <w:tcW w:w="352"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b/>
                <w:sz w:val="20"/>
                <w:szCs w:val="20"/>
                <w:lang w:val="uk-UA" w:eastAsia="ru-RU"/>
              </w:rPr>
            </w:pPr>
            <w:r w:rsidRPr="00E369F3">
              <w:rPr>
                <w:rFonts w:eastAsia="Times New Roman" w:cs="Times New Roman"/>
                <w:b/>
                <w:sz w:val="20"/>
                <w:szCs w:val="20"/>
                <w:lang w:val="uk-UA" w:eastAsia="ru-RU"/>
              </w:rPr>
              <w:t>№ з/п</w:t>
            </w:r>
          </w:p>
        </w:tc>
        <w:tc>
          <w:tcPr>
            <w:tcW w:w="703"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b/>
                <w:sz w:val="20"/>
                <w:szCs w:val="20"/>
                <w:lang w:val="uk-UA" w:eastAsia="ru-RU"/>
              </w:rPr>
            </w:pPr>
            <w:r w:rsidRPr="00E369F3">
              <w:rPr>
                <w:rFonts w:eastAsia="Times New Roman" w:cs="Times New Roman"/>
                <w:b/>
                <w:sz w:val="20"/>
                <w:szCs w:val="20"/>
                <w:lang w:val="uk-UA" w:eastAsia="ru-RU"/>
              </w:rPr>
              <w:t>Дата отримання інформації від Центрального депозитарію цінних паперів або акціонера</w:t>
            </w:r>
          </w:p>
        </w:tc>
        <w:tc>
          <w:tcPr>
            <w:tcW w:w="1216"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b/>
                <w:sz w:val="20"/>
                <w:szCs w:val="20"/>
                <w:lang w:val="uk-UA" w:eastAsia="ru-RU"/>
              </w:rPr>
            </w:pPr>
            <w:r w:rsidRPr="00E369F3">
              <w:rPr>
                <w:rFonts w:eastAsia="Times New Roman" w:cs="Times New Roman"/>
                <w:b/>
                <w:sz w:val="20"/>
                <w:szCs w:val="20"/>
                <w:lang w:val="uk-UA" w:eastAsia="ru-RU"/>
              </w:rPr>
              <w:t>Прізвище, ім'я, по батькові фізичної особи або найменування юридичної особи власника (власників) акцій</w:t>
            </w:r>
          </w:p>
        </w:tc>
        <w:tc>
          <w:tcPr>
            <w:tcW w:w="1420"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b/>
                <w:sz w:val="20"/>
                <w:szCs w:val="20"/>
                <w:lang w:val="uk-UA" w:eastAsia="ru-RU"/>
              </w:rPr>
            </w:pPr>
            <w:r w:rsidRPr="00E369F3">
              <w:rPr>
                <w:rFonts w:eastAsia="Times New Roman" w:cs="Times New Roman"/>
                <w:b/>
                <w:sz w:val="20"/>
                <w:szCs w:val="20"/>
                <w:lang w:val="uk-UA" w:eastAsia="ru-RU"/>
              </w:rPr>
              <w:t>Ідентифікаційний код юридичної особи - резидента або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 нерезидента</w:t>
            </w:r>
          </w:p>
        </w:tc>
        <w:tc>
          <w:tcPr>
            <w:tcW w:w="653"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b/>
                <w:sz w:val="20"/>
                <w:szCs w:val="20"/>
                <w:lang w:val="uk-UA" w:eastAsia="ru-RU"/>
              </w:rPr>
            </w:pPr>
            <w:r w:rsidRPr="00E369F3">
              <w:rPr>
                <w:rFonts w:eastAsia="Times New Roman" w:cs="Times New Roman"/>
                <w:b/>
                <w:sz w:val="20"/>
                <w:szCs w:val="20"/>
                <w:lang w:val="uk-UA" w:eastAsia="ru-RU"/>
              </w:rPr>
              <w:t>Розмір частки акціонера до зміни (у відсотках до статутного капіталу)</w:t>
            </w:r>
          </w:p>
        </w:tc>
        <w:tc>
          <w:tcPr>
            <w:tcW w:w="656"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b/>
                <w:sz w:val="20"/>
                <w:szCs w:val="20"/>
                <w:lang w:val="uk-UA" w:eastAsia="ru-RU"/>
              </w:rPr>
            </w:pPr>
            <w:r w:rsidRPr="00E369F3">
              <w:rPr>
                <w:rFonts w:eastAsia="Times New Roman" w:cs="Times New Roman"/>
                <w:b/>
                <w:sz w:val="20"/>
                <w:szCs w:val="20"/>
                <w:lang w:val="uk-UA" w:eastAsia="ru-RU"/>
              </w:rPr>
              <w:t>Розмір частки акціонера після зміни (у відсотках до статутного капіталу)</w:t>
            </w:r>
          </w:p>
        </w:tc>
      </w:tr>
      <w:tr w:rsidR="00E369F3" w:rsidRPr="00E369F3" w:rsidTr="00BA0BE4">
        <w:tc>
          <w:tcPr>
            <w:tcW w:w="352"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b/>
                <w:sz w:val="20"/>
                <w:szCs w:val="20"/>
                <w:lang w:val="uk-UA" w:eastAsia="ru-RU"/>
              </w:rPr>
            </w:pPr>
            <w:r w:rsidRPr="00E369F3">
              <w:rPr>
                <w:rFonts w:eastAsia="Times New Roman" w:cs="Times New Roman"/>
                <w:b/>
                <w:sz w:val="20"/>
                <w:szCs w:val="20"/>
                <w:lang w:val="uk-UA" w:eastAsia="ru-RU"/>
              </w:rPr>
              <w:t>1</w:t>
            </w:r>
          </w:p>
        </w:tc>
        <w:tc>
          <w:tcPr>
            <w:tcW w:w="703"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b/>
                <w:sz w:val="20"/>
                <w:szCs w:val="20"/>
                <w:lang w:val="uk-UA" w:eastAsia="ru-RU"/>
              </w:rPr>
            </w:pPr>
            <w:r w:rsidRPr="00E369F3">
              <w:rPr>
                <w:rFonts w:eastAsia="Times New Roman" w:cs="Times New Roman"/>
                <w:b/>
                <w:sz w:val="20"/>
                <w:szCs w:val="20"/>
                <w:lang w:val="en-US" w:eastAsia="ru-RU"/>
              </w:rPr>
              <w:t>2</w:t>
            </w:r>
          </w:p>
        </w:tc>
        <w:tc>
          <w:tcPr>
            <w:tcW w:w="1216"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b/>
                <w:sz w:val="20"/>
                <w:szCs w:val="20"/>
                <w:lang w:val="en-US" w:eastAsia="ru-RU"/>
              </w:rPr>
            </w:pPr>
            <w:r w:rsidRPr="00E369F3">
              <w:rPr>
                <w:rFonts w:eastAsia="Times New Roman" w:cs="Times New Roman"/>
                <w:b/>
                <w:sz w:val="20"/>
                <w:szCs w:val="20"/>
                <w:lang w:val="en-US" w:eastAsia="ru-RU"/>
              </w:rPr>
              <w:t>3</w:t>
            </w:r>
          </w:p>
        </w:tc>
        <w:tc>
          <w:tcPr>
            <w:tcW w:w="1420"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b/>
                <w:sz w:val="20"/>
                <w:szCs w:val="20"/>
                <w:lang w:val="en-US" w:eastAsia="ru-RU"/>
              </w:rPr>
            </w:pPr>
            <w:r w:rsidRPr="00E369F3">
              <w:rPr>
                <w:rFonts w:eastAsia="Times New Roman" w:cs="Times New Roman"/>
                <w:b/>
                <w:sz w:val="20"/>
                <w:szCs w:val="20"/>
                <w:lang w:val="en-US" w:eastAsia="ru-RU"/>
              </w:rPr>
              <w:t>4</w:t>
            </w:r>
          </w:p>
        </w:tc>
        <w:tc>
          <w:tcPr>
            <w:tcW w:w="653"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b/>
                <w:sz w:val="20"/>
                <w:szCs w:val="20"/>
                <w:lang w:val="en-US" w:eastAsia="ru-RU"/>
              </w:rPr>
            </w:pPr>
            <w:r w:rsidRPr="00E369F3">
              <w:rPr>
                <w:rFonts w:eastAsia="Times New Roman" w:cs="Times New Roman"/>
                <w:b/>
                <w:sz w:val="20"/>
                <w:szCs w:val="20"/>
                <w:lang w:val="en-US" w:eastAsia="ru-RU"/>
              </w:rPr>
              <w:t>5</w:t>
            </w:r>
          </w:p>
        </w:tc>
        <w:tc>
          <w:tcPr>
            <w:tcW w:w="656"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b/>
                <w:sz w:val="20"/>
                <w:szCs w:val="20"/>
                <w:lang w:val="en-US" w:eastAsia="ru-RU"/>
              </w:rPr>
            </w:pPr>
            <w:r w:rsidRPr="00E369F3">
              <w:rPr>
                <w:rFonts w:eastAsia="Times New Roman" w:cs="Times New Roman"/>
                <w:b/>
                <w:sz w:val="20"/>
                <w:szCs w:val="20"/>
                <w:lang w:val="en-US" w:eastAsia="ru-RU"/>
              </w:rPr>
              <w:t>6</w:t>
            </w:r>
          </w:p>
        </w:tc>
      </w:tr>
      <w:tr w:rsidR="00E369F3" w:rsidRPr="00E369F3" w:rsidTr="00BA0BE4">
        <w:tc>
          <w:tcPr>
            <w:tcW w:w="352"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sz w:val="20"/>
                <w:szCs w:val="20"/>
                <w:lang w:val="uk-UA" w:eastAsia="ru-RU"/>
              </w:rPr>
            </w:pPr>
            <w:r w:rsidRPr="00E369F3">
              <w:rPr>
                <w:rFonts w:eastAsia="Times New Roman" w:cs="Times New Roman"/>
                <w:sz w:val="20"/>
                <w:szCs w:val="20"/>
                <w:lang w:val="uk-UA" w:eastAsia="ru-RU"/>
              </w:rPr>
              <w:t>1</w:t>
            </w:r>
          </w:p>
        </w:tc>
        <w:tc>
          <w:tcPr>
            <w:tcW w:w="703"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sz w:val="20"/>
                <w:szCs w:val="20"/>
                <w:lang w:val="en-US" w:eastAsia="ru-RU"/>
              </w:rPr>
            </w:pPr>
            <w:r w:rsidRPr="00E369F3">
              <w:rPr>
                <w:rFonts w:eastAsia="Times New Roman" w:cs="Times New Roman"/>
                <w:sz w:val="20"/>
                <w:szCs w:val="20"/>
                <w:lang w:val="en-US" w:eastAsia="ru-RU"/>
              </w:rPr>
              <w:t>04.11.2019</w:t>
            </w:r>
          </w:p>
        </w:tc>
        <w:tc>
          <w:tcPr>
            <w:tcW w:w="1216"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sz w:val="20"/>
                <w:szCs w:val="20"/>
                <w:lang w:val="en-US" w:eastAsia="ru-RU"/>
              </w:rPr>
            </w:pPr>
            <w:r w:rsidRPr="00E369F3">
              <w:rPr>
                <w:rFonts w:eastAsia="Times New Roman" w:cs="Times New Roman"/>
                <w:sz w:val="20"/>
                <w:szCs w:val="20"/>
                <w:lang w:val="en-US" w:eastAsia="ru-RU"/>
              </w:rPr>
              <w:t>Рябко Олександр Вiкторович</w:t>
            </w:r>
          </w:p>
        </w:tc>
        <w:tc>
          <w:tcPr>
            <w:tcW w:w="1420"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sz w:val="20"/>
                <w:szCs w:val="20"/>
                <w:lang w:val="en-US" w:eastAsia="ru-RU"/>
              </w:rPr>
            </w:pPr>
          </w:p>
        </w:tc>
        <w:tc>
          <w:tcPr>
            <w:tcW w:w="653"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sz w:val="20"/>
                <w:szCs w:val="20"/>
                <w:lang w:val="en-US" w:eastAsia="ru-RU"/>
              </w:rPr>
            </w:pPr>
            <w:r w:rsidRPr="00E369F3">
              <w:rPr>
                <w:rFonts w:eastAsia="Times New Roman" w:cs="Times New Roman"/>
                <w:sz w:val="20"/>
                <w:szCs w:val="20"/>
                <w:lang w:val="en-US" w:eastAsia="ru-RU"/>
              </w:rPr>
              <w:t>5.684</w:t>
            </w:r>
          </w:p>
        </w:tc>
        <w:tc>
          <w:tcPr>
            <w:tcW w:w="656" w:type="pct"/>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jc w:val="center"/>
              <w:rPr>
                <w:rFonts w:eastAsia="Times New Roman" w:cs="Times New Roman"/>
                <w:sz w:val="20"/>
                <w:szCs w:val="20"/>
                <w:lang w:val="en-US" w:eastAsia="ru-RU"/>
              </w:rPr>
            </w:pPr>
            <w:r w:rsidRPr="00E369F3">
              <w:rPr>
                <w:rFonts w:eastAsia="Times New Roman" w:cs="Times New Roman"/>
                <w:sz w:val="20"/>
                <w:szCs w:val="20"/>
                <w:lang w:val="en-US" w:eastAsia="ru-RU"/>
              </w:rPr>
              <w:t>5.705</w:t>
            </w:r>
          </w:p>
        </w:tc>
      </w:tr>
      <w:tr w:rsidR="00E369F3" w:rsidRPr="00E369F3" w:rsidTr="00BA0BE4">
        <w:tc>
          <w:tcPr>
            <w:tcW w:w="5000" w:type="pct"/>
            <w:gridSpan w:val="6"/>
            <w:tcBorders>
              <w:top w:val="outset" w:sz="6" w:space="0" w:color="auto"/>
              <w:left w:val="outset" w:sz="6" w:space="0" w:color="auto"/>
              <w:bottom w:val="outset" w:sz="6" w:space="0" w:color="auto"/>
              <w:right w:val="outset" w:sz="6" w:space="0" w:color="auto"/>
            </w:tcBorders>
            <w:vAlign w:val="center"/>
          </w:tcPr>
          <w:p w:rsidR="00E369F3" w:rsidRPr="00E369F3" w:rsidRDefault="00E369F3" w:rsidP="00E369F3">
            <w:pPr>
              <w:spacing w:before="100" w:beforeAutospacing="1" w:after="100" w:afterAutospacing="1"/>
              <w:rPr>
                <w:rFonts w:eastAsia="Times New Roman" w:cs="Times New Roman"/>
                <w:b/>
                <w:sz w:val="20"/>
                <w:szCs w:val="20"/>
                <w:lang w:val="en-US" w:eastAsia="ru-RU"/>
              </w:rPr>
            </w:pPr>
            <w:r w:rsidRPr="00E369F3">
              <w:rPr>
                <w:rFonts w:eastAsia="Times New Roman" w:cs="Times New Roman"/>
                <w:b/>
                <w:sz w:val="20"/>
                <w:szCs w:val="20"/>
                <w:lang w:val="uk-UA" w:eastAsia="ru-RU"/>
              </w:rPr>
              <w:t>Зміст інформації в описовій формі</w:t>
            </w:r>
          </w:p>
        </w:tc>
      </w:tr>
      <w:tr w:rsidR="00E369F3" w:rsidRPr="00E369F3" w:rsidTr="00BA0BE4">
        <w:tc>
          <w:tcPr>
            <w:tcW w:w="5000" w:type="pct"/>
            <w:gridSpan w:val="6"/>
            <w:tcBorders>
              <w:top w:val="outset" w:sz="6" w:space="0" w:color="auto"/>
              <w:left w:val="outset" w:sz="6" w:space="0" w:color="auto"/>
              <w:bottom w:val="outset" w:sz="6" w:space="0" w:color="auto"/>
              <w:right w:val="outset" w:sz="6" w:space="0" w:color="auto"/>
            </w:tcBorders>
          </w:tcPr>
          <w:p w:rsidR="00E369F3" w:rsidRPr="00E369F3" w:rsidRDefault="00E369F3" w:rsidP="00E369F3">
            <w:pPr>
              <w:spacing w:before="100" w:beforeAutospacing="1" w:after="100" w:afterAutospacing="1"/>
              <w:rPr>
                <w:rFonts w:eastAsia="Times New Roman" w:cs="Times New Roman"/>
                <w:sz w:val="20"/>
                <w:szCs w:val="20"/>
                <w:lang w:val="en-US" w:eastAsia="ru-RU"/>
              </w:rPr>
            </w:pPr>
            <w:r w:rsidRPr="00E369F3">
              <w:rPr>
                <w:rFonts w:eastAsia="Times New Roman" w:cs="Times New Roman"/>
                <w:sz w:val="20"/>
                <w:szCs w:val="20"/>
                <w:lang w:val="uk-UA" w:eastAsia="ru-RU"/>
              </w:rPr>
              <w:t>Вiд Центрального депозитарiю цiнних паперiв 04.11.19р. отримана iнформацiя про те, що Рябко Олександр Вiкторович прямо придбав право власностi на акцiї ПрАТ "РОДОС". Розмiр частки до набуття права власностi – 5,9671% загальної кiлькостi голосуючих акцiй (5,6837% в загальнiй кiлькостi акцiй в статутному капiталi). Розмiр частки пiсля набуття права власностi – 5,9485% загальної кiлькостi голосуючих акцiй (5,7050% в загальнiй кiлькостi акцiй в статутному капiталi). Розмiр частки в загальнiй кiлькостi голосуючих акцiй зменшився в зв"язку iз збiльшенням загальної кiлькостi голосуючих акцiй ПрАТ "РОДОС".</w:t>
            </w:r>
          </w:p>
        </w:tc>
      </w:tr>
    </w:tbl>
    <w:p w:rsidR="00E369F3" w:rsidRPr="00E369F3" w:rsidRDefault="00E369F3" w:rsidP="00E369F3">
      <w:pPr>
        <w:rPr>
          <w:rFonts w:eastAsia="Times New Roman" w:cs="Times New Roman"/>
          <w:szCs w:val="24"/>
          <w:lang w:eastAsia="ru-RU"/>
        </w:rPr>
      </w:pPr>
    </w:p>
    <w:p w:rsidR="00E369F3" w:rsidRDefault="00E369F3">
      <w:pPr>
        <w:sectPr w:rsidR="00E369F3" w:rsidSect="00E369F3">
          <w:pgSz w:w="16838" w:h="11906" w:orient="landscape"/>
          <w:pgMar w:top="1417" w:right="363" w:bottom="850" w:left="363" w:header="708" w:footer="708"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E369F3" w:rsidRPr="00E369F3" w:rsidTr="00BA0BE4">
        <w:tc>
          <w:tcPr>
            <w:tcW w:w="15480" w:type="dxa"/>
            <w:tcMar>
              <w:top w:w="60" w:type="dxa"/>
              <w:left w:w="60" w:type="dxa"/>
              <w:bottom w:w="60" w:type="dxa"/>
              <w:right w:w="60" w:type="dxa"/>
            </w:tcMar>
            <w:vAlign w:val="center"/>
          </w:tcPr>
          <w:p w:rsidR="00E369F3" w:rsidRPr="00E369F3" w:rsidRDefault="00E369F3" w:rsidP="00E369F3">
            <w:pPr>
              <w:keepNext/>
              <w:keepLines/>
              <w:widowControl w:val="0"/>
              <w:suppressAutoHyphens/>
              <w:spacing w:line="276" w:lineRule="auto"/>
              <w:jc w:val="center"/>
              <w:outlineLvl w:val="2"/>
              <w:rPr>
                <w:rFonts w:ascii="font253" w:eastAsia="font253" w:hAnsi="font253" w:cs="font253"/>
                <w:color w:val="4F81BD"/>
                <w:kern w:val="1"/>
                <w:sz w:val="28"/>
                <w:szCs w:val="28"/>
                <w:lang w:val="uk-UA"/>
              </w:rPr>
            </w:pPr>
            <w:r w:rsidRPr="00E369F3">
              <w:rPr>
                <w:rFonts w:eastAsia="font253" w:cs="Times New Roman"/>
                <w:b/>
                <w:bCs/>
                <w:kern w:val="1"/>
                <w:sz w:val="27"/>
                <w:lang w:val="uk-UA"/>
              </w:rPr>
              <w:lastRenderedPageBreak/>
              <w:t>X. Структура капіталу</w:t>
            </w:r>
            <w:bookmarkStart w:id="5" w:name="10805"/>
            <w:bookmarkEnd w:id="5"/>
          </w:p>
        </w:tc>
      </w:tr>
    </w:tbl>
    <w:p w:rsidR="00E369F3" w:rsidRPr="00E369F3" w:rsidRDefault="00E369F3" w:rsidP="00E369F3">
      <w:pPr>
        <w:rPr>
          <w:rFonts w:eastAsia="Times New Roman" w:cs="Times New Roman"/>
          <w:vanish/>
          <w:color w:val="000000"/>
          <w:szCs w:val="24"/>
          <w:lang w:val="uk-UA" w:eastAsia="uk-UA"/>
        </w:rPr>
      </w:pPr>
    </w:p>
    <w:tbl>
      <w:tblPr>
        <w:tblW w:w="15461" w:type="dxa"/>
        <w:tblInd w:w="240" w:type="dxa"/>
        <w:tblCellMar>
          <w:top w:w="15" w:type="dxa"/>
          <w:left w:w="15" w:type="dxa"/>
          <w:bottom w:w="15" w:type="dxa"/>
          <w:right w:w="15" w:type="dxa"/>
        </w:tblCellMar>
        <w:tblLook w:val="0000" w:firstRow="0" w:lastRow="0" w:firstColumn="0" w:lastColumn="0" w:noHBand="0" w:noVBand="0"/>
      </w:tblPr>
      <w:tblGrid>
        <w:gridCol w:w="3729"/>
        <w:gridCol w:w="2551"/>
        <w:gridCol w:w="2484"/>
        <w:gridCol w:w="3220"/>
        <w:gridCol w:w="3477"/>
      </w:tblGrid>
      <w:tr w:rsidR="00E369F3" w:rsidRPr="00E369F3" w:rsidTr="00BA0BE4">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sz w:val="20"/>
                <w:szCs w:val="20"/>
                <w:lang w:val="uk-UA" w:eastAsia="uk-UA"/>
              </w:rPr>
              <w:t>Тип та/або клас акцій</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sz w:val="20"/>
                <w:szCs w:val="20"/>
                <w:lang w:val="uk-UA" w:eastAsia="uk-UA"/>
              </w:rPr>
              <w:t>Кількість акцій (шт.)</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sz w:val="20"/>
                <w:szCs w:val="20"/>
                <w:lang w:val="uk-UA" w:eastAsia="uk-UA"/>
              </w:rPr>
              <w:t>Номінальна вартість (грн)</w:t>
            </w:r>
          </w:p>
        </w:tc>
        <w:tc>
          <w:tcPr>
            <w:tcW w:w="3220"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Права та обов'язки</w:t>
            </w:r>
          </w:p>
        </w:tc>
        <w:tc>
          <w:tcPr>
            <w:tcW w:w="3477"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sz w:val="20"/>
                <w:szCs w:val="20"/>
                <w:lang w:val="uk-UA" w:eastAsia="uk-UA"/>
              </w:rPr>
              <w:t>Наявність публічної пропозиції та/або допуску до торгів на фондовій біржі в частині включення до біржового реєстру</w:t>
            </w:r>
          </w:p>
        </w:tc>
      </w:tr>
      <w:tr w:rsidR="00E369F3" w:rsidRPr="00E369F3" w:rsidTr="00BA0BE4">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eastAsia="uk-UA"/>
              </w:rPr>
            </w:pPr>
            <w:r w:rsidRPr="00E369F3">
              <w:rPr>
                <w:rFonts w:eastAsia="Times New Roman" w:cs="Times New Roman"/>
                <w:b/>
                <w:sz w:val="20"/>
                <w:szCs w:val="20"/>
                <w:lang w:eastAsia="uk-UA"/>
              </w:rPr>
              <w:t>2</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sz w:val="20"/>
                <w:szCs w:val="20"/>
                <w:lang w:eastAsia="uk-UA"/>
              </w:rPr>
            </w:pPr>
            <w:r w:rsidRPr="00E369F3">
              <w:rPr>
                <w:rFonts w:eastAsia="Times New Roman" w:cs="Times New Roman"/>
                <w:b/>
                <w:sz w:val="20"/>
                <w:szCs w:val="20"/>
                <w:lang w:eastAsia="uk-UA"/>
              </w:rPr>
              <w:t>3</w:t>
            </w:r>
          </w:p>
        </w:tc>
        <w:tc>
          <w:tcPr>
            <w:tcW w:w="3220" w:type="dxa"/>
            <w:tcBorders>
              <w:top w:val="single" w:sz="6" w:space="0" w:color="000000"/>
              <w:left w:val="single" w:sz="6" w:space="0" w:color="000000"/>
              <w:bottom w:val="single" w:sz="6" w:space="0" w:color="000000"/>
              <w:right w:val="single" w:sz="6" w:space="0" w:color="000000"/>
            </w:tcBorders>
          </w:tcPr>
          <w:p w:rsidR="00E369F3" w:rsidRPr="00E369F3" w:rsidRDefault="00E369F3" w:rsidP="00E369F3">
            <w:pPr>
              <w:jc w:val="center"/>
              <w:rPr>
                <w:rFonts w:eastAsia="Times New Roman" w:cs="Times New Roman"/>
                <w:b/>
                <w:sz w:val="20"/>
                <w:szCs w:val="20"/>
                <w:lang w:eastAsia="uk-UA"/>
              </w:rPr>
            </w:pPr>
            <w:r w:rsidRPr="00E369F3">
              <w:rPr>
                <w:rFonts w:eastAsia="Times New Roman" w:cs="Times New Roman"/>
                <w:b/>
                <w:sz w:val="20"/>
                <w:szCs w:val="20"/>
                <w:lang w:eastAsia="uk-UA"/>
              </w:rPr>
              <w:t>4</w:t>
            </w:r>
          </w:p>
        </w:tc>
        <w:tc>
          <w:tcPr>
            <w:tcW w:w="3477"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sz w:val="20"/>
                <w:szCs w:val="20"/>
                <w:lang w:eastAsia="uk-UA"/>
              </w:rPr>
            </w:pPr>
            <w:r w:rsidRPr="00E369F3">
              <w:rPr>
                <w:rFonts w:eastAsia="Times New Roman" w:cs="Times New Roman"/>
                <w:b/>
                <w:sz w:val="20"/>
                <w:szCs w:val="20"/>
                <w:lang w:eastAsia="uk-UA"/>
              </w:rPr>
              <w:t>5</w:t>
            </w:r>
          </w:p>
        </w:tc>
      </w:tr>
      <w:tr w:rsidR="00E369F3" w:rsidRPr="00E369F3" w:rsidTr="00BA0BE4">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Акції прості іменні</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1674188</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0.25</w:t>
            </w:r>
          </w:p>
        </w:tc>
        <w:tc>
          <w:tcPr>
            <w:tcW w:w="3220" w:type="dxa"/>
            <w:tcBorders>
              <w:top w:val="single" w:sz="6" w:space="0" w:color="000000"/>
              <w:left w:val="single" w:sz="6" w:space="0" w:color="000000"/>
              <w:bottom w:val="single" w:sz="6" w:space="0" w:color="000000"/>
              <w:right w:val="single" w:sz="6" w:space="0" w:color="000000"/>
            </w:tcBorders>
          </w:tcPr>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Акціонерами товариства визнаються фізичні і юридичні особи, а також держава в особі органу, уповноваженого управляти державним майном, або територіальна громада в особі органу, уповноваженого управляти комунальним майном, які є власниками акцій товариства.</w:t>
            </w:r>
          </w:p>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 xml:space="preserve"> Кожною акцією товариства її власнику - акціонеру надається однакова сукупність прав, включаючи права на:</w:t>
            </w:r>
          </w:p>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1) участь в управлінні товариством;</w:t>
            </w:r>
          </w:p>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2) отримання дивідендів;</w:t>
            </w:r>
          </w:p>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3) отримання у разі ліквідації товариства частини його майна або вартості;</w:t>
            </w:r>
          </w:p>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4) отримання інформації про господарську діяльність товариства.</w:t>
            </w:r>
          </w:p>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Акціонери зобов'язані:</w:t>
            </w:r>
          </w:p>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1) дотримуватися статуту, інших внутрішніх документів акціонерного товариства;</w:t>
            </w:r>
          </w:p>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2) виконувати рішення загальних зборів, інших органів товариства;</w:t>
            </w:r>
          </w:p>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3) виконувати свої зобов'язання перед товариством, у тому числі пов'язані з майновою участю;</w:t>
            </w:r>
          </w:p>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4) оплачувати акції у розмірі, в порядку та засобами, що передбачені статутом;</w:t>
            </w:r>
          </w:p>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lastRenderedPageBreak/>
              <w:t>5) не розголошувати комерційну таємницю та конфіденційну інформацію про діяльність товариства.</w:t>
            </w:r>
          </w:p>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t>Акціонери можуть також мати інші обов'язки, встановлені законодавством України.</w:t>
            </w:r>
          </w:p>
          <w:p w:rsidR="00E369F3" w:rsidRPr="00E369F3" w:rsidRDefault="00E369F3" w:rsidP="00E369F3">
            <w:pPr>
              <w:jc w:val="center"/>
              <w:rPr>
                <w:rFonts w:eastAsia="Times New Roman" w:cs="Times New Roman"/>
                <w:sz w:val="20"/>
                <w:szCs w:val="20"/>
                <w:lang w:eastAsia="uk-UA"/>
              </w:rPr>
            </w:pPr>
          </w:p>
        </w:tc>
        <w:tc>
          <w:tcPr>
            <w:tcW w:w="3477"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sz w:val="20"/>
                <w:szCs w:val="20"/>
                <w:lang w:eastAsia="uk-UA"/>
              </w:rPr>
              <w:lastRenderedPageBreak/>
              <w:t>Відсутня</w:t>
            </w:r>
          </w:p>
        </w:tc>
      </w:tr>
      <w:tr w:rsidR="00E369F3" w:rsidRPr="00E369F3" w:rsidTr="00BA0BE4">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Примітки</w:t>
            </w:r>
          </w:p>
        </w:tc>
        <w:tc>
          <w:tcPr>
            <w:tcW w:w="1173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E369F3" w:rsidRPr="00E369F3" w:rsidRDefault="00E369F3" w:rsidP="00E369F3">
            <w:pPr>
              <w:rPr>
                <w:rFonts w:eastAsia="Times New Roman" w:cs="Times New Roman"/>
                <w:sz w:val="20"/>
                <w:szCs w:val="20"/>
                <w:lang w:eastAsia="uk-UA"/>
              </w:rPr>
            </w:pPr>
          </w:p>
        </w:tc>
      </w:tr>
    </w:tbl>
    <w:p w:rsidR="00E369F3" w:rsidRPr="00E369F3" w:rsidRDefault="00E369F3" w:rsidP="00E369F3">
      <w:pPr>
        <w:rPr>
          <w:rFonts w:eastAsia="Times New Roman" w:cs="Times New Roman"/>
          <w:vanish/>
          <w:color w:val="000000"/>
          <w:szCs w:val="24"/>
          <w:lang w:val="uk-UA" w:eastAsia="uk-UA"/>
        </w:rPr>
      </w:pPr>
    </w:p>
    <w:p w:rsidR="00E369F3" w:rsidRPr="00E369F3" w:rsidRDefault="00E369F3" w:rsidP="00E369F3">
      <w:pPr>
        <w:rPr>
          <w:rFonts w:eastAsia="Times New Roman" w:cs="Times New Roman"/>
          <w:szCs w:val="24"/>
          <w:lang w:val="uk-UA" w:eastAsia="uk-UA"/>
        </w:rPr>
      </w:pPr>
    </w:p>
    <w:p w:rsidR="00E369F3" w:rsidRDefault="00E369F3">
      <w:pPr>
        <w:sectPr w:rsidR="00E369F3" w:rsidSect="00E369F3">
          <w:pgSz w:w="16838" w:h="11906" w:orient="landscape"/>
          <w:pgMar w:top="1417" w:right="363" w:bottom="850" w:left="363" w:header="709" w:footer="709" w:gutter="0"/>
          <w:cols w:space="708"/>
          <w:docGrid w:linePitch="360"/>
        </w:sectPr>
      </w:pPr>
    </w:p>
    <w:p w:rsidR="00E369F3" w:rsidRPr="00E369F3" w:rsidRDefault="00E369F3" w:rsidP="00E369F3">
      <w:pPr>
        <w:spacing w:after="300"/>
        <w:ind w:left="180" w:hanging="180"/>
        <w:jc w:val="center"/>
        <w:outlineLvl w:val="2"/>
        <w:rPr>
          <w:rFonts w:eastAsia="Times New Roman" w:cs="Times New Roman"/>
          <w:b/>
          <w:bCs/>
          <w:color w:val="000000"/>
          <w:sz w:val="28"/>
          <w:szCs w:val="28"/>
          <w:lang w:val="uk-UA" w:eastAsia="uk-UA"/>
        </w:rPr>
      </w:pPr>
      <w:r w:rsidRPr="00E369F3">
        <w:rPr>
          <w:rFonts w:eastAsia="Times New Roman" w:cs="Times New Roman"/>
          <w:b/>
          <w:bCs/>
          <w:color w:val="000000"/>
          <w:sz w:val="28"/>
          <w:szCs w:val="28"/>
          <w:lang w:val="en-US" w:eastAsia="uk-UA"/>
        </w:rPr>
        <w:lastRenderedPageBreak/>
        <w:t>XI</w:t>
      </w:r>
      <w:r w:rsidRPr="00E369F3">
        <w:rPr>
          <w:rFonts w:eastAsia="Times New Roman" w:cs="Times New Roman"/>
          <w:b/>
          <w:bCs/>
          <w:color w:val="000000"/>
          <w:sz w:val="28"/>
          <w:szCs w:val="28"/>
          <w:lang w:val="uk-UA" w:eastAsia="uk-UA"/>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E369F3" w:rsidRPr="00E369F3" w:rsidTr="00BA0BE4">
        <w:trPr>
          <w:trHeight w:val="224"/>
        </w:trPr>
        <w:tc>
          <w:tcPr>
            <w:tcW w:w="15855" w:type="dxa"/>
            <w:tcMar>
              <w:top w:w="60" w:type="dxa"/>
              <w:left w:w="60" w:type="dxa"/>
              <w:bottom w:w="60" w:type="dxa"/>
              <w:right w:w="60" w:type="dxa"/>
            </w:tcMar>
            <w:vAlign w:val="center"/>
          </w:tcPr>
          <w:p w:rsidR="00E369F3" w:rsidRPr="00E369F3" w:rsidRDefault="00E369F3" w:rsidP="00E369F3">
            <w:pPr>
              <w:rPr>
                <w:rFonts w:eastAsia="Times New Roman" w:cs="Times New Roman"/>
                <w:b/>
                <w:bCs/>
                <w:szCs w:val="24"/>
                <w:lang w:val="uk-UA" w:eastAsia="uk-UA"/>
              </w:rPr>
            </w:pPr>
            <w:r w:rsidRPr="00E369F3">
              <w:rPr>
                <w:rFonts w:eastAsia="Times New Roman" w:cs="Times New Roman"/>
                <w:b/>
                <w:bCs/>
                <w:szCs w:val="24"/>
                <w:lang w:val="uk-UA" w:eastAsia="uk-UA"/>
              </w:rPr>
              <w:t>1. Інформація про випуски акцій</w:t>
            </w:r>
          </w:p>
        </w:tc>
      </w:tr>
    </w:tbl>
    <w:p w:rsidR="00E369F3" w:rsidRPr="00E369F3" w:rsidRDefault="00E369F3" w:rsidP="00E369F3">
      <w:pPr>
        <w:rPr>
          <w:rFonts w:eastAsia="Times New Roman" w:cs="Times New Roman"/>
          <w:vanish/>
          <w:color w:val="000000"/>
          <w:szCs w:val="24"/>
          <w:lang w:val="uk-UA" w:eastAsia="uk-UA"/>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E369F3" w:rsidRPr="00E369F3" w:rsidTr="00BA0BE4">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ind w:left="180" w:hanging="180"/>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Частка у статутному капіталі (у відсотках)</w:t>
            </w:r>
          </w:p>
        </w:tc>
      </w:tr>
      <w:tr w:rsidR="00E369F3" w:rsidRPr="00E369F3" w:rsidTr="00BA0BE4">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10</w:t>
            </w:r>
          </w:p>
        </w:tc>
      </w:tr>
      <w:tr w:rsidR="00E369F3" w:rsidRPr="00E369F3" w:rsidTr="00BA0BE4">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18.05.2000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308/10/1/2000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Управлiння ДКЦПФР в м.Києвi та Київськiй областi</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UA4000136766</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Бездокументарнi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0.25</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1674188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418547.00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100.000000000000</w:t>
            </w:r>
          </w:p>
        </w:tc>
      </w:tr>
      <w:tr w:rsidR="00E369F3" w:rsidRPr="00E369F3" w:rsidTr="00BA0BE4">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E369F3" w:rsidRPr="00E369F3" w:rsidRDefault="00E369F3" w:rsidP="00E369F3">
            <w:pPr>
              <w:rPr>
                <w:rFonts w:eastAsia="Times New Roman" w:cs="Times New Roman"/>
                <w:b/>
                <w:bCs/>
                <w:sz w:val="20"/>
                <w:szCs w:val="20"/>
                <w:lang w:val="uk-UA" w:eastAsia="uk-UA"/>
              </w:rPr>
            </w:pPr>
            <w:r w:rsidRPr="00E369F3">
              <w:rPr>
                <w:rFonts w:eastAsia="Times New Roman" w:cs="Times New Roman"/>
                <w:bCs/>
                <w:sz w:val="20"/>
                <w:szCs w:val="20"/>
                <w:lang w:val="uk-UA" w:eastAsia="uk-UA"/>
              </w:rPr>
              <w:t>Акцiї розмiщенi у повному обсязi. У звiтному перiодi торгiвля цiнними паперами емiтента на органiзованому внутрiшньому та зовнiшньому ринках не здiйснювалась, факти лiстингу/делiстингу  цiнних паперiв емiтента вiдсутнi.</w:t>
            </w:r>
          </w:p>
        </w:tc>
      </w:tr>
    </w:tbl>
    <w:p w:rsidR="00E369F3" w:rsidRPr="00E369F3" w:rsidRDefault="00E369F3" w:rsidP="00E369F3">
      <w:pPr>
        <w:rPr>
          <w:rFonts w:eastAsia="Times New Roman" w:cs="Times New Roman"/>
          <w:szCs w:val="24"/>
          <w:lang w:val="uk-UA" w:eastAsia="uk-UA"/>
        </w:rPr>
      </w:pPr>
    </w:p>
    <w:p w:rsidR="00E369F3" w:rsidRDefault="00E369F3">
      <w:pPr>
        <w:sectPr w:rsidR="00E369F3" w:rsidSect="00E369F3">
          <w:pgSz w:w="16838" w:h="11906" w:orient="landscape"/>
          <w:pgMar w:top="1417" w:right="363" w:bottom="850" w:left="363" w:header="709" w:footer="709" w:gutter="0"/>
          <w:cols w:space="708"/>
          <w:docGrid w:linePitch="360"/>
        </w:sectPr>
      </w:pPr>
    </w:p>
    <w:p w:rsidR="00E369F3" w:rsidRPr="00E369F3" w:rsidRDefault="00E369F3" w:rsidP="00E369F3">
      <w:pPr>
        <w:rPr>
          <w:rFonts w:eastAsia="Times New Roman" w:cs="Times New Roman"/>
          <w:szCs w:val="24"/>
          <w:lang w:val="uk-UA" w:eastAsia="uk-UA"/>
        </w:r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E369F3" w:rsidRPr="00E369F3" w:rsidTr="00BA0BE4">
        <w:trPr>
          <w:trHeight w:val="463"/>
        </w:trPr>
        <w:tc>
          <w:tcPr>
            <w:tcW w:w="15480" w:type="dxa"/>
            <w:tcMar>
              <w:top w:w="60" w:type="dxa"/>
              <w:left w:w="60" w:type="dxa"/>
              <w:bottom w:w="60" w:type="dxa"/>
              <w:right w:w="60" w:type="dxa"/>
            </w:tcMar>
            <w:vAlign w:val="center"/>
          </w:tcPr>
          <w:p w:rsidR="00E369F3" w:rsidRPr="00E369F3" w:rsidRDefault="00E369F3" w:rsidP="00E369F3">
            <w:pPr>
              <w:spacing w:before="100" w:beforeAutospacing="1" w:after="100" w:afterAutospacing="1"/>
              <w:jc w:val="center"/>
              <w:outlineLvl w:val="2"/>
              <w:rPr>
                <w:rFonts w:eastAsia="Times New Roman" w:cs="Times New Roman"/>
                <w:sz w:val="27"/>
                <w:szCs w:val="27"/>
                <w:lang w:val="uk-UA" w:eastAsia="ru-RU"/>
              </w:rPr>
            </w:pPr>
            <w:r w:rsidRPr="00E369F3">
              <w:rPr>
                <w:rFonts w:eastAsia="Times New Roman" w:cs="Times New Roman"/>
                <w:b/>
                <w:bCs/>
                <w:color w:val="000000"/>
                <w:sz w:val="27"/>
                <w:szCs w:val="27"/>
                <w:lang w:val="uk-UA" w:eastAsia="ru-RU"/>
              </w:rPr>
              <w:t>8. Інформація про наявність у власності працівників емітента акцій у статутному капіталі емітента</w:t>
            </w:r>
          </w:p>
        </w:tc>
      </w:tr>
    </w:tbl>
    <w:p w:rsidR="00E369F3" w:rsidRPr="00E369F3" w:rsidRDefault="00E369F3" w:rsidP="00E369F3">
      <w:pPr>
        <w:rPr>
          <w:rFonts w:eastAsia="Times New Roman" w:cs="Times New Roman"/>
          <w:vanish/>
          <w:szCs w:val="24"/>
          <w:lang w:val="uk-UA"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7011"/>
        <w:gridCol w:w="2127"/>
        <w:gridCol w:w="1980"/>
        <w:gridCol w:w="2156"/>
        <w:gridCol w:w="2142"/>
      </w:tblGrid>
      <w:tr w:rsidR="00E369F3" w:rsidRPr="00E369F3" w:rsidTr="00BA0BE4">
        <w:tc>
          <w:tcPr>
            <w:tcW w:w="701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Прізвище, ім'я, по батькові фізичної особи</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Кількість за видами акцій</w:t>
            </w:r>
          </w:p>
        </w:tc>
      </w:tr>
      <w:tr w:rsidR="00E369F3" w:rsidRPr="00E369F3" w:rsidTr="00BA0BE4">
        <w:tc>
          <w:tcPr>
            <w:tcW w:w="7011" w:type="dxa"/>
            <w:vMerge/>
            <w:tcBorders>
              <w:left w:val="single" w:sz="6" w:space="0" w:color="000000"/>
              <w:bottom w:val="single" w:sz="6" w:space="0" w:color="000000"/>
              <w:right w:val="single" w:sz="6" w:space="0" w:color="000000"/>
            </w:tcBorders>
            <w:vAlign w:val="center"/>
          </w:tcPr>
          <w:p w:rsidR="00E369F3" w:rsidRPr="00E369F3" w:rsidRDefault="00E369F3" w:rsidP="00E369F3">
            <w:pPr>
              <w:rPr>
                <w:rFonts w:eastAsia="Times New Roman" w:cs="Times New Roman"/>
                <w:b/>
                <w:bCs/>
                <w:sz w:val="20"/>
                <w:szCs w:val="20"/>
                <w:lang w:val="uk-UA"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rPr>
                <w:rFonts w:eastAsia="Times New Roman" w:cs="Times New Roman"/>
                <w:b/>
                <w:bCs/>
                <w:sz w:val="20"/>
                <w:szCs w:val="20"/>
                <w:lang w:val="uk-UA"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rPr>
                <w:rFonts w:eastAsia="Times New Roman" w:cs="Times New Roman"/>
                <w:b/>
                <w:bCs/>
                <w:sz w:val="20"/>
                <w:szCs w:val="20"/>
                <w:lang w:val="uk-UA"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прості іменні</w:t>
            </w:r>
          </w:p>
          <w:p w:rsidR="00E369F3" w:rsidRPr="00E369F3" w:rsidRDefault="00E369F3" w:rsidP="00E369F3">
            <w:pPr>
              <w:jc w:val="center"/>
              <w:rPr>
                <w:rFonts w:eastAsia="Times New Roman" w:cs="Times New Roman"/>
                <w:b/>
                <w:bCs/>
                <w:sz w:val="20"/>
                <w:szCs w:val="20"/>
                <w:lang w:val="uk-UA"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ind w:left="-243"/>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 xml:space="preserve">  </w:t>
            </w:r>
            <w:r w:rsidRPr="00E369F3">
              <w:rPr>
                <w:rFonts w:eastAsia="Times New Roman" w:cs="Times New Roman"/>
                <w:b/>
                <w:bCs/>
                <w:sz w:val="20"/>
                <w:szCs w:val="20"/>
                <w:lang w:val="uk-UA" w:eastAsia="uk-UA"/>
              </w:rPr>
              <w:t>Привілейовані</w:t>
            </w:r>
          </w:p>
          <w:p w:rsidR="00E369F3" w:rsidRPr="00E369F3" w:rsidRDefault="00E369F3" w:rsidP="00E369F3">
            <w:pPr>
              <w:ind w:left="-243"/>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іменні</w:t>
            </w:r>
          </w:p>
          <w:p w:rsidR="00E369F3" w:rsidRPr="00E369F3" w:rsidRDefault="00E369F3" w:rsidP="00E369F3">
            <w:pPr>
              <w:jc w:val="center"/>
              <w:rPr>
                <w:rFonts w:eastAsia="Times New Roman" w:cs="Times New Roman"/>
                <w:b/>
                <w:bCs/>
                <w:sz w:val="20"/>
                <w:szCs w:val="20"/>
                <w:lang w:val="uk-UA" w:eastAsia="uk-UA"/>
              </w:rPr>
            </w:pPr>
          </w:p>
        </w:tc>
      </w:tr>
      <w:tr w:rsidR="00E369F3" w:rsidRPr="00E369F3" w:rsidTr="00BA0BE4">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1</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3</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4</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5</w:t>
            </w:r>
          </w:p>
        </w:tc>
      </w:tr>
      <w:tr w:rsidR="00E369F3" w:rsidRPr="00E369F3" w:rsidTr="00BA0BE4">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Рябко Віктор Іванович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1376515</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82.21985822381</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1376515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0</w:t>
            </w:r>
          </w:p>
        </w:tc>
      </w:tr>
      <w:tr w:rsidR="00E369F3" w:rsidRPr="00E369F3" w:rsidTr="00BA0BE4">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Биховченко Надiя Iванiвна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54388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3.24861962934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54388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0</w:t>
            </w:r>
          </w:p>
        </w:tc>
      </w:tr>
      <w:tr w:rsidR="00E369F3" w:rsidRPr="00E369F3" w:rsidTr="00BA0BE4">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Рябко Олександр Вiкторович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95521</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5.7055121647</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95521</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0</w:t>
            </w:r>
          </w:p>
        </w:tc>
      </w:tr>
      <w:tr w:rsidR="00E369F3" w:rsidRPr="00E369F3" w:rsidTr="00BA0BE4">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Чечко Тетяна Миколаївна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2040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0.1218501148</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2040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0</w:t>
            </w:r>
          </w:p>
        </w:tc>
      </w:tr>
      <w:tr w:rsidR="00E369F3" w:rsidRPr="00E369F3" w:rsidTr="00BA0BE4">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Усього</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1528464</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91.29584013265</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1528464</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0</w:t>
            </w:r>
          </w:p>
        </w:tc>
      </w:tr>
    </w:tbl>
    <w:p w:rsidR="00E369F3" w:rsidRPr="00E369F3" w:rsidRDefault="00E369F3" w:rsidP="00E369F3">
      <w:pPr>
        <w:rPr>
          <w:rFonts w:eastAsia="Times New Roman" w:cs="Times New Roman"/>
          <w:szCs w:val="24"/>
          <w:lang w:val="en-US" w:eastAsia="uk-UA"/>
        </w:rPr>
      </w:pPr>
    </w:p>
    <w:p w:rsidR="00E369F3" w:rsidRDefault="00E369F3">
      <w:pPr>
        <w:sectPr w:rsidR="00E369F3" w:rsidSect="00E369F3">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E369F3" w:rsidRPr="00E369F3" w:rsidTr="00BA0BE4">
        <w:tc>
          <w:tcPr>
            <w:tcW w:w="15480" w:type="dxa"/>
            <w:tcMar>
              <w:top w:w="60" w:type="dxa"/>
              <w:left w:w="60" w:type="dxa"/>
              <w:bottom w:w="60" w:type="dxa"/>
              <w:right w:w="60" w:type="dxa"/>
            </w:tcMar>
            <w:vAlign w:val="center"/>
          </w:tcPr>
          <w:p w:rsidR="00E369F3" w:rsidRPr="00E369F3" w:rsidRDefault="00E369F3" w:rsidP="00E369F3">
            <w:pPr>
              <w:spacing w:before="100" w:beforeAutospacing="1" w:after="100" w:afterAutospacing="1"/>
              <w:jc w:val="center"/>
              <w:outlineLvl w:val="2"/>
              <w:rPr>
                <w:rFonts w:eastAsia="Times New Roman" w:cs="Times New Roman"/>
                <w:sz w:val="28"/>
                <w:szCs w:val="28"/>
                <w:lang w:eastAsia="ru-RU"/>
              </w:rPr>
            </w:pPr>
            <w:r w:rsidRPr="00E369F3">
              <w:rPr>
                <w:rFonts w:eastAsia="Times New Roman" w:cs="Times New Roman"/>
                <w:b/>
                <w:bCs/>
                <w:color w:val="000000"/>
                <w:sz w:val="27"/>
                <w:szCs w:val="27"/>
                <w:lang w:val="uk-UA" w:eastAsia="ru-RU"/>
              </w:rPr>
              <w:lastRenderedPageBreak/>
              <w:t>9.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r>
    </w:tbl>
    <w:p w:rsidR="00E369F3" w:rsidRPr="00E369F3" w:rsidRDefault="00E369F3" w:rsidP="00E369F3">
      <w:pPr>
        <w:rPr>
          <w:rFonts w:eastAsia="Times New Roman" w:cs="Times New Roman"/>
          <w:vanish/>
          <w:color w:val="000000"/>
          <w:szCs w:val="24"/>
          <w:lang w:val="uk-UA" w:eastAsia="uk-UA"/>
        </w:rPr>
      </w:pPr>
    </w:p>
    <w:tbl>
      <w:tblPr>
        <w:tblW w:w="15838" w:type="dxa"/>
        <w:jc w:val="center"/>
        <w:tblCellMar>
          <w:top w:w="15" w:type="dxa"/>
          <w:left w:w="15" w:type="dxa"/>
          <w:bottom w:w="15" w:type="dxa"/>
          <w:right w:w="15" w:type="dxa"/>
        </w:tblCellMar>
        <w:tblLook w:val="0000" w:firstRow="0" w:lastRow="0" w:firstColumn="0" w:lastColumn="0" w:noHBand="0" w:noVBand="0"/>
      </w:tblPr>
      <w:tblGrid>
        <w:gridCol w:w="1380"/>
        <w:gridCol w:w="2551"/>
        <w:gridCol w:w="2552"/>
        <w:gridCol w:w="1842"/>
        <w:gridCol w:w="2977"/>
        <w:gridCol w:w="2268"/>
        <w:gridCol w:w="2268"/>
      </w:tblGrid>
      <w:tr w:rsidR="00E369F3" w:rsidRPr="00E369F3" w:rsidTr="00BA0BE4">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Дата випуску</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Найменування органу, що зареєстрував випуск</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Вид цінних паперів</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Міжнародний ідентифікаційний номер</w:t>
            </w:r>
          </w:p>
        </w:tc>
        <w:tc>
          <w:tcPr>
            <w:tcW w:w="2977"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Найменування органу, що наклав обмеження</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Характеристика обмеження</w:t>
            </w:r>
          </w:p>
        </w:tc>
        <w:tc>
          <w:tcPr>
            <w:tcW w:w="2268"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color w:val="000000"/>
                <w:sz w:val="20"/>
                <w:szCs w:val="20"/>
                <w:lang w:val="uk-UA" w:eastAsia="uk-UA"/>
              </w:rPr>
              <w:t>Строк обмеження</w:t>
            </w:r>
          </w:p>
        </w:tc>
      </w:tr>
      <w:tr w:rsidR="00E369F3" w:rsidRPr="00E369F3" w:rsidTr="00BA0BE4">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2</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3</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4</w:t>
            </w:r>
          </w:p>
        </w:tc>
        <w:tc>
          <w:tcPr>
            <w:tcW w:w="2977"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6</w:t>
            </w:r>
          </w:p>
        </w:tc>
        <w:tc>
          <w:tcPr>
            <w:tcW w:w="2268"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en-US" w:eastAsia="uk-UA"/>
              </w:rPr>
            </w:pPr>
            <w:r w:rsidRPr="00E369F3">
              <w:rPr>
                <w:rFonts w:eastAsia="Times New Roman" w:cs="Times New Roman"/>
                <w:b/>
                <w:bCs/>
                <w:sz w:val="20"/>
                <w:szCs w:val="20"/>
                <w:lang w:val="en-US" w:eastAsia="uk-UA"/>
              </w:rPr>
              <w:t>7</w:t>
            </w:r>
          </w:p>
        </w:tc>
      </w:tr>
      <w:tr w:rsidR="00E369F3" w:rsidRPr="00E369F3" w:rsidTr="00BA0BE4">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18.05.2000</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 xml:space="preserve">Управлiння ДКЦПФР в м.Києвi та Київськiй областi                                                                                                                                                                                                              </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 xml:space="preserve">Акція проста бездокументарна іменна                                                                                                                                                                     </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UA4000136766</w:t>
            </w:r>
          </w:p>
        </w:tc>
        <w:tc>
          <w:tcPr>
            <w:tcW w:w="2977"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 xml:space="preserve">Загальні збори акціонерів                                                                                                                                                                                                                                     </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 xml:space="preserve">Акціонери приватного акціонерного товариства мають переважне право на придбання акцій, що продаються іншими акціонерами цього товариства, за ціною та на умовах, запропонованих акціонером третій особі, пропорційно кількості акцій, що належать кожному з них. </w:t>
            </w:r>
          </w:p>
        </w:tc>
        <w:tc>
          <w:tcPr>
            <w:tcW w:w="2268"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Cs/>
                <w:sz w:val="20"/>
                <w:szCs w:val="20"/>
                <w:lang w:val="en-US" w:eastAsia="uk-UA"/>
              </w:rPr>
            </w:pPr>
            <w:r w:rsidRPr="00E369F3">
              <w:rPr>
                <w:rFonts w:eastAsia="Times New Roman" w:cs="Times New Roman"/>
                <w:bCs/>
                <w:sz w:val="20"/>
                <w:szCs w:val="20"/>
                <w:lang w:val="en-US" w:eastAsia="uk-UA"/>
              </w:rPr>
              <w:t>Переважне право акціонерів на придбання акцій, що продаються іншими акціонерами цього товариства, діє протягом 20 днів  з дня отримання товариством повідомлення акціонера про намір продати акції.</w:t>
            </w:r>
          </w:p>
        </w:tc>
      </w:tr>
      <w:tr w:rsidR="00E369F3" w:rsidRPr="00E369F3" w:rsidTr="00BA0BE4">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Опис</w:t>
            </w:r>
          </w:p>
        </w:tc>
        <w:tc>
          <w:tcPr>
            <w:tcW w:w="14458"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E369F3" w:rsidRPr="00E369F3" w:rsidRDefault="00E369F3" w:rsidP="00E369F3">
            <w:pPr>
              <w:rPr>
                <w:rFonts w:eastAsia="Times New Roman" w:cs="Times New Roman"/>
                <w:bCs/>
                <w:sz w:val="20"/>
                <w:szCs w:val="20"/>
                <w:lang w:val="en-US" w:eastAsia="uk-UA"/>
              </w:rPr>
            </w:pPr>
            <w:r w:rsidRPr="00E369F3">
              <w:rPr>
                <w:rFonts w:eastAsia="Times New Roman" w:cs="Times New Roman"/>
                <w:bCs/>
                <w:sz w:val="20"/>
                <w:szCs w:val="20"/>
                <w:lang w:val="uk-UA" w:eastAsia="uk-UA"/>
              </w:rPr>
              <w:t>Статутом товариства встановлено  переважне право на придбання акцій, що продаються іншими акціонерами.</w:t>
            </w:r>
          </w:p>
        </w:tc>
      </w:tr>
    </w:tbl>
    <w:p w:rsidR="00E369F3" w:rsidRPr="00E369F3" w:rsidRDefault="00E369F3" w:rsidP="00E369F3">
      <w:pPr>
        <w:rPr>
          <w:rFonts w:eastAsia="Times New Roman" w:cs="Times New Roman"/>
          <w:vanish/>
          <w:color w:val="000000"/>
          <w:szCs w:val="24"/>
          <w:lang w:val="uk-UA" w:eastAsia="uk-UA"/>
        </w:rPr>
      </w:pPr>
    </w:p>
    <w:p w:rsidR="00E369F3" w:rsidRPr="00E369F3" w:rsidRDefault="00E369F3" w:rsidP="00E369F3">
      <w:pPr>
        <w:rPr>
          <w:rFonts w:eastAsia="Times New Roman" w:cs="Times New Roman"/>
          <w:szCs w:val="24"/>
          <w:lang w:val="uk-UA" w:eastAsia="uk-UA"/>
        </w:rPr>
      </w:pPr>
    </w:p>
    <w:p w:rsidR="00E369F3" w:rsidRDefault="00E369F3">
      <w:pPr>
        <w:sectPr w:rsidR="00E369F3" w:rsidSect="00E369F3">
          <w:pgSz w:w="16838" w:h="11906" w:orient="landscape"/>
          <w:pgMar w:top="1417" w:right="363" w:bottom="850" w:left="363" w:header="709" w:footer="709" w:gutter="0"/>
          <w:cols w:space="708"/>
          <w:docGrid w:linePitch="360"/>
        </w:sectPr>
      </w:pPr>
    </w:p>
    <w:p w:rsidR="00E369F3" w:rsidRPr="00E369F3" w:rsidRDefault="00E369F3" w:rsidP="00E369F3">
      <w:pPr>
        <w:spacing w:before="100" w:beforeAutospacing="1" w:after="100" w:afterAutospacing="1"/>
        <w:jc w:val="center"/>
        <w:outlineLvl w:val="2"/>
        <w:rPr>
          <w:rFonts w:eastAsia="Times New Roman" w:cs="Times New Roman"/>
          <w:b/>
          <w:bCs/>
          <w:color w:val="000000"/>
          <w:sz w:val="27"/>
          <w:szCs w:val="27"/>
          <w:lang w:val="uk-UA" w:eastAsia="uk-UA"/>
        </w:rPr>
      </w:pPr>
      <w:r w:rsidRPr="00E369F3">
        <w:rPr>
          <w:rFonts w:eastAsia="Times New Roman" w:cs="Times New Roman"/>
          <w:b/>
          <w:bCs/>
          <w:color w:val="000000"/>
          <w:sz w:val="27"/>
          <w:szCs w:val="27"/>
          <w:lang w:val="uk-UA" w:eastAsia="uk-UA"/>
        </w:rPr>
        <w:lastRenderedPageBreak/>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E369F3" w:rsidRPr="00E369F3" w:rsidTr="00BA0BE4">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tabs>
                <w:tab w:val="left" w:pos="1035"/>
              </w:tabs>
              <w:jc w:val="center"/>
              <w:rPr>
                <w:rFonts w:eastAsia="Times New Roman" w:cs="Times New Roman"/>
                <w:b/>
                <w:color w:val="000000"/>
                <w:sz w:val="18"/>
                <w:szCs w:val="18"/>
                <w:lang w:val="x-none" w:eastAsia="uk-UA"/>
              </w:rPr>
            </w:pPr>
            <w:r w:rsidRPr="00E369F3">
              <w:rPr>
                <w:rFonts w:eastAsia="Times New Roman" w:cs="Times New Roman"/>
                <w:b/>
                <w:sz w:val="20"/>
                <w:szCs w:val="20"/>
                <w:lang w:val="uk-UA" w:eastAsia="uk-UA"/>
              </w:rPr>
              <w:t>Кількість голосуючих акцій, права голосу за якими за результатами обмеження таких прав передано іншій особі (шт.)</w:t>
            </w:r>
          </w:p>
        </w:tc>
      </w:tr>
      <w:tr w:rsidR="00E369F3" w:rsidRPr="00E369F3" w:rsidTr="00BA0BE4">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2</w:t>
            </w:r>
          </w:p>
        </w:tc>
        <w:tc>
          <w:tcPr>
            <w:tcW w:w="204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6</w:t>
            </w:r>
          </w:p>
        </w:tc>
        <w:tc>
          <w:tcPr>
            <w:tcW w:w="2142"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7</w:t>
            </w:r>
          </w:p>
        </w:tc>
        <w:tc>
          <w:tcPr>
            <w:tcW w:w="2142"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8</w:t>
            </w:r>
          </w:p>
        </w:tc>
      </w:tr>
      <w:tr w:rsidR="00E369F3" w:rsidRPr="00E369F3" w:rsidTr="00BA0BE4">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18.05.2000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308/10/1/2000</w:t>
            </w:r>
          </w:p>
        </w:tc>
        <w:tc>
          <w:tcPr>
            <w:tcW w:w="204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UA4000136766</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1674188</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418547.00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1605643</w:t>
            </w:r>
          </w:p>
        </w:tc>
        <w:tc>
          <w:tcPr>
            <w:tcW w:w="2142"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68545</w:t>
            </w:r>
          </w:p>
        </w:tc>
        <w:tc>
          <w:tcPr>
            <w:tcW w:w="2142"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w:t>
            </w:r>
          </w:p>
        </w:tc>
      </w:tr>
      <w:tr w:rsidR="00E369F3" w:rsidRPr="00E369F3" w:rsidTr="00BA0BE4">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sz w:val="20"/>
                <w:szCs w:val="20"/>
                <w:lang w:val="uk-UA" w:eastAsia="uk-UA"/>
              </w:rPr>
              <w:t>Згідно з п.10 розділу ХV Закону України "Про депозитарну систему України" ті акціонери, які не уклали з обраною емітентом депозитарною установою договору про обслуговування рахунка в цінних паперах від власного імені або не здійснили переказ належних йому прав на цінні папери на свій рахунок у цінних паперах, відкритий в іншій депозитарній установі, цінні папери такого власника (які дають право на участь в органах емітента) не враховуються при визначенні кворуму та при голосуванні в органах емітента.</w:t>
            </w:r>
          </w:p>
        </w:tc>
      </w:tr>
    </w:tbl>
    <w:p w:rsidR="00E369F3" w:rsidRPr="00E369F3" w:rsidRDefault="00E369F3" w:rsidP="00E369F3">
      <w:pPr>
        <w:rPr>
          <w:rFonts w:eastAsia="Times New Roman" w:cs="Times New Roman"/>
          <w:szCs w:val="24"/>
          <w:lang w:val="en-US" w:eastAsia="uk-UA"/>
        </w:rPr>
      </w:pPr>
    </w:p>
    <w:p w:rsidR="00E369F3" w:rsidRDefault="00E369F3">
      <w:pPr>
        <w:sectPr w:rsidR="00E369F3" w:rsidSect="00E369F3">
          <w:pgSz w:w="16838" w:h="11906" w:orient="landscape"/>
          <w:pgMar w:top="1417" w:right="363" w:bottom="850" w:left="363" w:header="709" w:footer="709" w:gutter="0"/>
          <w:cols w:space="708"/>
          <w:docGrid w:linePitch="360"/>
        </w:sectPr>
      </w:pPr>
    </w:p>
    <w:p w:rsidR="00E369F3" w:rsidRPr="00E369F3" w:rsidRDefault="00E369F3" w:rsidP="00E369F3">
      <w:pPr>
        <w:keepNext/>
        <w:keepLines/>
        <w:widowControl w:val="0"/>
        <w:suppressAutoHyphens/>
        <w:spacing w:line="276" w:lineRule="auto"/>
        <w:jc w:val="center"/>
        <w:outlineLvl w:val="2"/>
        <w:rPr>
          <w:rFonts w:ascii="font253" w:eastAsia="font253" w:hAnsi="font253" w:cs="font253"/>
          <w:bCs/>
          <w:color w:val="4F81BD"/>
          <w:kern w:val="1"/>
          <w:sz w:val="28"/>
          <w:szCs w:val="28"/>
          <w:lang w:val="en-US"/>
        </w:rPr>
      </w:pPr>
      <w:r w:rsidRPr="00E369F3">
        <w:rPr>
          <w:rFonts w:eastAsia="font253" w:cs="Times New Roman"/>
          <w:b/>
          <w:bCs/>
          <w:kern w:val="1"/>
          <w:sz w:val="27"/>
          <w:lang w:val="uk-UA"/>
        </w:rPr>
        <w:lastRenderedPageBreak/>
        <w:t>XII. Інформація про виплату дивідендів та інших доходів за цінними паперами у звітному році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1762"/>
        <w:gridCol w:w="1699"/>
        <w:gridCol w:w="1828"/>
        <w:gridCol w:w="1700"/>
        <w:gridCol w:w="1828"/>
      </w:tblGrid>
      <w:tr w:rsidR="00E369F3" w:rsidRPr="00E369F3" w:rsidTr="00BA0BE4">
        <w:trPr>
          <w:trHeight w:val="418"/>
        </w:trPr>
        <w:tc>
          <w:tcPr>
            <w:tcW w:w="1409" w:type="pct"/>
            <w:gridSpan w:val="2"/>
            <w:vMerge w:val="restart"/>
            <w:shd w:val="clear" w:color="auto" w:fill="auto"/>
          </w:tcPr>
          <w:p w:rsidR="00E369F3" w:rsidRPr="00E369F3" w:rsidRDefault="00E369F3" w:rsidP="00E369F3">
            <w:pPr>
              <w:rPr>
                <w:rFonts w:eastAsia="Times New Roman" w:cs="Times New Roman"/>
                <w:b/>
                <w:sz w:val="28"/>
                <w:szCs w:val="28"/>
                <w:lang w:val="uk-UA" w:eastAsia="uk-UA"/>
              </w:rPr>
            </w:pPr>
          </w:p>
        </w:tc>
        <w:tc>
          <w:tcPr>
            <w:tcW w:w="1795" w:type="pct"/>
            <w:gridSpan w:val="2"/>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За результатами звітного періоду</w:t>
            </w:r>
          </w:p>
        </w:tc>
        <w:tc>
          <w:tcPr>
            <w:tcW w:w="1796" w:type="pct"/>
            <w:gridSpan w:val="2"/>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color w:val="000000"/>
                <w:szCs w:val="24"/>
                <w:lang w:val="uk-UA" w:eastAsia="uk-UA"/>
              </w:rPr>
              <w:t>У звітному періоді</w:t>
            </w:r>
          </w:p>
        </w:tc>
      </w:tr>
      <w:tr w:rsidR="00E369F3" w:rsidRPr="00E369F3" w:rsidTr="00BA0BE4">
        <w:tc>
          <w:tcPr>
            <w:tcW w:w="1409" w:type="pct"/>
            <w:gridSpan w:val="2"/>
            <w:vMerge/>
            <w:shd w:val="clear" w:color="auto" w:fill="auto"/>
          </w:tcPr>
          <w:p w:rsidR="00E369F3" w:rsidRPr="00E369F3" w:rsidRDefault="00E369F3" w:rsidP="00E369F3">
            <w:pPr>
              <w:rPr>
                <w:rFonts w:eastAsia="Times New Roman" w:cs="Times New Roman"/>
                <w:b/>
                <w:sz w:val="20"/>
                <w:szCs w:val="20"/>
                <w:lang w:val="uk-UA" w:eastAsia="uk-UA"/>
              </w:rPr>
            </w:pPr>
          </w:p>
        </w:tc>
        <w:tc>
          <w:tcPr>
            <w:tcW w:w="894" w:type="pct"/>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За простими акціями</w:t>
            </w:r>
          </w:p>
        </w:tc>
        <w:tc>
          <w:tcPr>
            <w:tcW w:w="902" w:type="pct"/>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За привілейованими акціями</w:t>
            </w:r>
          </w:p>
        </w:tc>
        <w:tc>
          <w:tcPr>
            <w:tcW w:w="894" w:type="pct"/>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За простими акціями</w:t>
            </w:r>
          </w:p>
        </w:tc>
        <w:tc>
          <w:tcPr>
            <w:tcW w:w="902" w:type="pct"/>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За привілейованими акціями</w:t>
            </w:r>
          </w:p>
        </w:tc>
      </w:tr>
      <w:tr w:rsidR="00E369F3" w:rsidRPr="00E369F3" w:rsidTr="00BA0BE4">
        <w:trPr>
          <w:trHeight w:val="583"/>
        </w:trPr>
        <w:tc>
          <w:tcPr>
            <w:tcW w:w="1409" w:type="pct"/>
            <w:gridSpan w:val="2"/>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Сума нарахованих дивідендів, грн.</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 xml:space="preserve"> </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837094</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r>
      <w:tr w:rsidR="00E369F3" w:rsidRPr="00E369F3" w:rsidTr="00BA0BE4">
        <w:trPr>
          <w:trHeight w:val="597"/>
        </w:trPr>
        <w:tc>
          <w:tcPr>
            <w:tcW w:w="1409" w:type="pct"/>
            <w:gridSpan w:val="2"/>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Нараховані дивіденди на одну акцію, грн</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0.5</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r>
      <w:tr w:rsidR="00E369F3" w:rsidRPr="00E369F3" w:rsidTr="00BA0BE4">
        <w:trPr>
          <w:trHeight w:val="541"/>
        </w:trPr>
        <w:tc>
          <w:tcPr>
            <w:tcW w:w="1409" w:type="pct"/>
            <w:gridSpan w:val="2"/>
            <w:shd w:val="clear" w:color="auto" w:fill="auto"/>
            <w:vAlign w:val="center"/>
          </w:tcPr>
          <w:p w:rsidR="00E369F3" w:rsidRPr="00E369F3" w:rsidRDefault="00E369F3" w:rsidP="00E369F3">
            <w:pPr>
              <w:rPr>
                <w:rFonts w:eastAsia="Times New Roman" w:cs="Times New Roman"/>
                <w:b/>
                <w:color w:val="000000"/>
                <w:sz w:val="20"/>
                <w:szCs w:val="20"/>
                <w:lang w:eastAsia="uk-UA"/>
              </w:rPr>
            </w:pPr>
            <w:r w:rsidRPr="00E369F3">
              <w:rPr>
                <w:rFonts w:eastAsia="Times New Roman" w:cs="Times New Roman"/>
                <w:b/>
                <w:color w:val="000000"/>
                <w:sz w:val="20"/>
                <w:szCs w:val="20"/>
                <w:lang w:val="uk-UA" w:eastAsia="uk-UA"/>
              </w:rPr>
              <w:t>Сума</w:t>
            </w:r>
            <w:r w:rsidRPr="00E369F3">
              <w:rPr>
                <w:rFonts w:eastAsia="Times New Roman" w:cs="Times New Roman"/>
                <w:b/>
                <w:color w:val="000000"/>
                <w:sz w:val="20"/>
                <w:szCs w:val="20"/>
                <w:lang w:eastAsia="uk-UA"/>
              </w:rPr>
              <w:t xml:space="preserve"> </w:t>
            </w:r>
            <w:r w:rsidRPr="00E369F3">
              <w:rPr>
                <w:rFonts w:eastAsia="Times New Roman" w:cs="Times New Roman"/>
                <w:b/>
                <w:color w:val="000000"/>
                <w:sz w:val="20"/>
                <w:szCs w:val="20"/>
                <w:lang w:val="uk-UA" w:eastAsia="uk-UA"/>
              </w:rPr>
              <w:t xml:space="preserve"> виплачених/</w:t>
            </w:r>
          </w:p>
          <w:p w:rsidR="00E369F3" w:rsidRPr="00E369F3" w:rsidRDefault="00E369F3" w:rsidP="00E369F3">
            <w:pPr>
              <w:rPr>
                <w:rFonts w:eastAsia="Times New Roman" w:cs="Times New Roman"/>
                <w:b/>
                <w:sz w:val="20"/>
                <w:szCs w:val="20"/>
                <w:lang w:eastAsia="uk-UA"/>
              </w:rPr>
            </w:pPr>
            <w:r w:rsidRPr="00E369F3">
              <w:rPr>
                <w:rFonts w:eastAsia="Times New Roman" w:cs="Times New Roman"/>
                <w:b/>
                <w:color w:val="000000"/>
                <w:sz w:val="20"/>
                <w:szCs w:val="20"/>
                <w:lang w:val="uk-UA" w:eastAsia="uk-UA"/>
              </w:rPr>
              <w:t>перерахованих дивідендів, грн</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r>
      <w:tr w:rsidR="00E369F3" w:rsidRPr="00E369F3" w:rsidTr="00BA0BE4">
        <w:trPr>
          <w:trHeight w:val="541"/>
        </w:trPr>
        <w:tc>
          <w:tcPr>
            <w:tcW w:w="1409" w:type="pct"/>
            <w:gridSpan w:val="2"/>
            <w:shd w:val="clear" w:color="auto" w:fill="auto"/>
            <w:vAlign w:val="center"/>
          </w:tcPr>
          <w:p w:rsidR="00E369F3" w:rsidRPr="00E369F3" w:rsidRDefault="00E369F3" w:rsidP="00E369F3">
            <w:pPr>
              <w:rPr>
                <w:rFonts w:eastAsia="Times New Roman" w:cs="Times New Roman"/>
                <w:b/>
                <w:color w:val="000000"/>
                <w:sz w:val="20"/>
                <w:szCs w:val="20"/>
                <w:lang w:val="uk-UA" w:eastAsia="uk-UA"/>
              </w:rPr>
            </w:pPr>
            <w:r w:rsidRPr="00E369F3">
              <w:rPr>
                <w:rFonts w:eastAsia="Times New Roman" w:cs="Times New Roman"/>
                <w:b/>
                <w:sz w:val="20"/>
                <w:szCs w:val="20"/>
                <w:lang w:val="uk-UA" w:eastAsia="uk-UA"/>
              </w:rPr>
              <w:t>Дата прийняття уповноваженим органом акціонерного товариства рішення про встановлення дати складення переліку осіб, які мають право на отримання дивідендів</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color w:val="000000"/>
                <w:sz w:val="20"/>
                <w:szCs w:val="20"/>
                <w:lang w:val="en-US" w:eastAsia="uk-UA"/>
              </w:rPr>
              <w:t>д/н</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color w:val="000000"/>
                <w:sz w:val="20"/>
                <w:szCs w:val="20"/>
                <w:lang w:val="en-US" w:eastAsia="uk-UA"/>
              </w:rPr>
              <w:t>д/н</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color w:val="000000"/>
                <w:sz w:val="20"/>
                <w:szCs w:val="20"/>
                <w:lang w:val="en-US" w:eastAsia="uk-UA"/>
              </w:rPr>
              <w:t>17.04.2019</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eastAsia="uk-UA"/>
              </w:rPr>
            </w:pPr>
            <w:r w:rsidRPr="00E369F3">
              <w:rPr>
                <w:rFonts w:eastAsia="Times New Roman" w:cs="Times New Roman"/>
                <w:color w:val="000000"/>
                <w:sz w:val="20"/>
                <w:szCs w:val="20"/>
                <w:lang w:val="en-US" w:eastAsia="uk-UA"/>
              </w:rPr>
              <w:t>д/н</w:t>
            </w:r>
          </w:p>
        </w:tc>
      </w:tr>
      <w:tr w:rsidR="00E369F3" w:rsidRPr="00E369F3" w:rsidTr="00BA0BE4">
        <w:trPr>
          <w:trHeight w:val="835"/>
        </w:trPr>
        <w:tc>
          <w:tcPr>
            <w:tcW w:w="1409" w:type="pct"/>
            <w:gridSpan w:val="2"/>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Дата складання переліку осіб, які мають право на отримання дивідендів</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д/н</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д/н</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15.05.2019</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д/н</w:t>
            </w:r>
          </w:p>
        </w:tc>
      </w:tr>
      <w:tr w:rsidR="00E369F3" w:rsidRPr="00E369F3" w:rsidTr="00BA0BE4">
        <w:trPr>
          <w:trHeight w:val="453"/>
        </w:trPr>
        <w:tc>
          <w:tcPr>
            <w:tcW w:w="1409" w:type="pct"/>
            <w:gridSpan w:val="2"/>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Спосіб виплати дивідендів</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color w:val="000000"/>
                <w:sz w:val="20"/>
                <w:szCs w:val="20"/>
                <w:lang w:val="en-US" w:eastAsia="uk-UA"/>
              </w:rPr>
              <w:t xml:space="preserve"> </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color w:val="000000"/>
                <w:sz w:val="20"/>
                <w:szCs w:val="20"/>
                <w:lang w:val="en-US" w:eastAsia="uk-UA"/>
              </w:rPr>
              <w:t xml:space="preserve"> </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color w:val="000000"/>
                <w:sz w:val="20"/>
                <w:szCs w:val="20"/>
                <w:lang w:val="en-US" w:eastAsia="uk-UA"/>
              </w:rPr>
              <w:t>безпосередньо акцiонерам</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color w:val="000000"/>
                <w:sz w:val="20"/>
                <w:szCs w:val="20"/>
                <w:lang w:val="en-US" w:eastAsia="uk-UA"/>
              </w:rPr>
              <w:t xml:space="preserve"> </w:t>
            </w:r>
          </w:p>
        </w:tc>
      </w:tr>
      <w:tr w:rsidR="00E369F3" w:rsidRPr="00E369F3" w:rsidTr="00BA0BE4">
        <w:trPr>
          <w:trHeight w:val="303"/>
        </w:trPr>
        <w:tc>
          <w:tcPr>
            <w:tcW w:w="1409" w:type="pct"/>
            <w:gridSpan w:val="2"/>
            <w:shd w:val="clear" w:color="auto" w:fill="auto"/>
            <w:vAlign w:val="center"/>
          </w:tcPr>
          <w:p w:rsidR="00E369F3" w:rsidRPr="00E369F3" w:rsidRDefault="00E369F3" w:rsidP="00E369F3">
            <w:pPr>
              <w:rPr>
                <w:rFonts w:eastAsia="Times New Roman" w:cs="Times New Roman"/>
                <w:b/>
                <w:sz w:val="20"/>
                <w:szCs w:val="20"/>
                <w:lang w:val="uk-UA" w:eastAsia="uk-UA"/>
              </w:rPr>
            </w:pPr>
            <w:bookmarkStart w:id="6" w:name="_Hlk452922647"/>
            <w:r w:rsidRPr="00E369F3">
              <w:rPr>
                <w:rFonts w:eastAsia="Times New Roman" w:cs="Times New Roman"/>
                <w:b/>
                <w:sz w:val="20"/>
                <w:szCs w:val="24"/>
                <w:lang w:val="uk-UA" w:eastAsia="uk-UA"/>
              </w:rPr>
              <w:t>Дата (дати) перерахування дивідендів через депозитарну систему із зазначенням сум (грн) перерахованих дивідендів на відповідну дату</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 xml:space="preserve"> </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r>
      <w:bookmarkEnd w:id="6"/>
      <w:tr w:rsidR="00E369F3" w:rsidRPr="00E369F3" w:rsidTr="00BA0BE4">
        <w:trPr>
          <w:trHeight w:val="303"/>
        </w:trPr>
        <w:tc>
          <w:tcPr>
            <w:tcW w:w="1409" w:type="pct"/>
            <w:gridSpan w:val="2"/>
            <w:shd w:val="clear" w:color="auto" w:fill="auto"/>
            <w:vAlign w:val="center"/>
          </w:tcPr>
          <w:p w:rsidR="00E369F3" w:rsidRPr="00E369F3" w:rsidRDefault="00E369F3" w:rsidP="00E369F3">
            <w:pPr>
              <w:rPr>
                <w:rFonts w:eastAsia="Times New Roman" w:cs="Times New Roman"/>
                <w:b/>
                <w:sz w:val="20"/>
                <w:szCs w:val="24"/>
                <w:lang w:val="uk-UA" w:eastAsia="uk-UA"/>
              </w:rPr>
            </w:pPr>
            <w:r w:rsidRPr="00E369F3">
              <w:rPr>
                <w:rFonts w:eastAsia="Times New Roman" w:cs="Times New Roman"/>
                <w:b/>
                <w:sz w:val="20"/>
                <w:szCs w:val="24"/>
                <w:lang w:val="uk-UA" w:eastAsia="uk-UA"/>
              </w:rPr>
              <w:t>Дата (дати) перерахування/ відправлення дивідендів безпосередньо акціонерам із зазначенням сум (грн) перерахованих/відправлених дивідендів на відповідну дату</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 xml:space="preserve"> </w:t>
            </w: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c>
          <w:tcPr>
            <w:tcW w:w="894" w:type="pct"/>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19.07.2019p. : 764049.50 грн.;</w:t>
            </w:r>
          </w:p>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29.07.2019p. : 36750.00 грн.;</w:t>
            </w:r>
          </w:p>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31.07.2019p. : 1000.00 грн.;</w:t>
            </w:r>
          </w:p>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30.09.2019p. : 12094.00 грн.;</w:t>
            </w:r>
          </w:p>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02.10.2019p. : 4356.00 грн.</w:t>
            </w:r>
          </w:p>
          <w:p w:rsidR="00E369F3" w:rsidRPr="00E369F3" w:rsidRDefault="00E369F3" w:rsidP="00E369F3">
            <w:pPr>
              <w:jc w:val="center"/>
              <w:rPr>
                <w:rFonts w:eastAsia="Times New Roman" w:cs="Times New Roman"/>
                <w:sz w:val="20"/>
                <w:szCs w:val="20"/>
                <w:lang w:val="uk-UA" w:eastAsia="uk-UA"/>
              </w:rPr>
            </w:pPr>
          </w:p>
        </w:tc>
        <w:tc>
          <w:tcPr>
            <w:tcW w:w="902" w:type="pct"/>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 xml:space="preserve"> </w:t>
            </w:r>
          </w:p>
        </w:tc>
      </w:tr>
      <w:tr w:rsidR="00E369F3" w:rsidRPr="00E369F3" w:rsidTr="00BA0BE4">
        <w:tc>
          <w:tcPr>
            <w:tcW w:w="540" w:type="pct"/>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Опис</w:t>
            </w:r>
          </w:p>
        </w:tc>
        <w:tc>
          <w:tcPr>
            <w:tcW w:w="4460" w:type="pct"/>
            <w:gridSpan w:val="5"/>
            <w:shd w:val="clear" w:color="auto" w:fill="auto"/>
          </w:tcPr>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Рiшення про виплату дивiдендiв, порядок та строк їх виплати прийнято загальними зборами товариства 17.04.2019 року. Рiшення про встановлення дати складення перелiку осiб, якi мають право на отримання дивiдендiв прийнято наглядовою радою 17.04.2019р.</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Виплата всiєї суми дивiдендiв здiйснювалась в повному обсязi в строк з 24.05.2019р. по 17.10.2019р.  всiм особам, що мають право на отримання дивiдендiв безпосередньо акцiонерам.</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На момент подання рiчної звiтностi нарахування та виплата дивiдендiв за результатами звiтного перiоду не здiйснювались.</w:t>
            </w:r>
          </w:p>
        </w:tc>
      </w:tr>
    </w:tbl>
    <w:p w:rsidR="00E369F3" w:rsidRPr="00E369F3" w:rsidRDefault="00E369F3" w:rsidP="00E369F3">
      <w:pPr>
        <w:rPr>
          <w:rFonts w:eastAsia="Times New Roman" w:cs="Times New Roman"/>
          <w:b/>
          <w:sz w:val="28"/>
          <w:szCs w:val="28"/>
          <w:lang w:val="uk-UA" w:eastAsia="uk-UA"/>
        </w:rPr>
      </w:pPr>
    </w:p>
    <w:p w:rsidR="00E369F3" w:rsidRDefault="00E369F3">
      <w:pPr>
        <w:sectPr w:rsidR="00E369F3" w:rsidSect="00E369F3">
          <w:pgSz w:w="11906" w:h="16838"/>
          <w:pgMar w:top="363" w:right="567" w:bottom="363" w:left="1417"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E369F3" w:rsidRPr="00E369F3" w:rsidTr="00BA0BE4">
        <w:trPr>
          <w:trHeight w:val="271"/>
        </w:trPr>
        <w:tc>
          <w:tcPr>
            <w:tcW w:w="10080" w:type="dxa"/>
            <w:tcMar>
              <w:top w:w="60" w:type="dxa"/>
              <w:left w:w="60" w:type="dxa"/>
              <w:bottom w:w="60" w:type="dxa"/>
              <w:right w:w="60" w:type="dxa"/>
            </w:tcMar>
            <w:vAlign w:val="center"/>
          </w:tcPr>
          <w:p w:rsidR="00E369F3" w:rsidRPr="00E369F3" w:rsidRDefault="00E369F3" w:rsidP="00E369F3">
            <w:pPr>
              <w:ind w:left="-210"/>
              <w:jc w:val="center"/>
              <w:rPr>
                <w:rFonts w:eastAsia="Times New Roman" w:cs="Times New Roman"/>
                <w:b/>
                <w:bCs/>
                <w:sz w:val="26"/>
                <w:szCs w:val="26"/>
                <w:lang w:val="uk-UA" w:eastAsia="uk-UA"/>
              </w:rPr>
            </w:pPr>
            <w:r w:rsidRPr="00E369F3">
              <w:rPr>
                <w:rFonts w:eastAsia="Times New Roman" w:cs="Times New Roman"/>
                <w:b/>
                <w:color w:val="000000"/>
                <w:sz w:val="26"/>
                <w:szCs w:val="26"/>
                <w:lang w:eastAsia="uk-UA"/>
              </w:rPr>
              <w:lastRenderedPageBreak/>
              <w:t xml:space="preserve">   </w:t>
            </w:r>
            <w:r w:rsidRPr="00E369F3">
              <w:rPr>
                <w:rFonts w:eastAsia="Times New Roman" w:cs="Times New Roman"/>
                <w:b/>
                <w:color w:val="000000"/>
                <w:sz w:val="26"/>
                <w:szCs w:val="26"/>
                <w:lang w:val="en-US" w:eastAsia="uk-UA"/>
              </w:rPr>
              <w:t>XIII</w:t>
            </w:r>
            <w:r w:rsidRPr="00E369F3">
              <w:rPr>
                <w:rFonts w:eastAsia="Times New Roman" w:cs="Times New Roman"/>
                <w:b/>
                <w:color w:val="000000"/>
                <w:sz w:val="26"/>
                <w:szCs w:val="26"/>
                <w:lang w:val="uk-UA" w:eastAsia="uk-UA"/>
              </w:rPr>
              <w:t>. Інформація про майновий стан та фінансово-господарську діяльність емітента</w:t>
            </w:r>
          </w:p>
        </w:tc>
      </w:tr>
      <w:tr w:rsidR="00E369F3" w:rsidRPr="00E369F3" w:rsidTr="00BA0BE4">
        <w:trPr>
          <w:trHeight w:val="244"/>
        </w:trPr>
        <w:tc>
          <w:tcPr>
            <w:tcW w:w="10080" w:type="dxa"/>
            <w:tcMar>
              <w:top w:w="60" w:type="dxa"/>
              <w:left w:w="60" w:type="dxa"/>
              <w:bottom w:w="60" w:type="dxa"/>
              <w:right w:w="60" w:type="dxa"/>
            </w:tcMar>
          </w:tcPr>
          <w:p w:rsidR="00E369F3" w:rsidRPr="00E369F3" w:rsidRDefault="00E369F3" w:rsidP="00E369F3">
            <w:pPr>
              <w:rPr>
                <w:rFonts w:eastAsia="Times New Roman" w:cs="Times New Roman"/>
                <w:b/>
                <w:bCs/>
                <w:color w:val="000000"/>
                <w:szCs w:val="24"/>
                <w:lang w:val="uk-UA" w:eastAsia="uk-UA"/>
              </w:rPr>
            </w:pPr>
          </w:p>
          <w:p w:rsidR="00E369F3" w:rsidRPr="00E369F3" w:rsidRDefault="00E369F3" w:rsidP="00E369F3">
            <w:pPr>
              <w:rPr>
                <w:rFonts w:eastAsia="Times New Roman" w:cs="Times New Roman"/>
                <w:b/>
                <w:bCs/>
                <w:color w:val="000000"/>
                <w:szCs w:val="24"/>
                <w:lang w:val="uk-UA" w:eastAsia="uk-UA"/>
              </w:rPr>
            </w:pPr>
            <w:r w:rsidRPr="00E369F3">
              <w:rPr>
                <w:rFonts w:eastAsia="Times New Roman" w:cs="Times New Roman"/>
                <w:b/>
                <w:bCs/>
                <w:color w:val="000000"/>
                <w:szCs w:val="24"/>
                <w:lang w:val="uk-UA" w:eastAsia="uk-UA"/>
              </w:rPr>
              <w:t>1. Інформація про основні засоби емітента ( за залишковою вартістю )</w:t>
            </w:r>
          </w:p>
          <w:p w:rsidR="00E369F3" w:rsidRPr="00E369F3" w:rsidRDefault="00E369F3" w:rsidP="00E369F3">
            <w:pPr>
              <w:rPr>
                <w:rFonts w:eastAsia="Times New Roman" w:cs="Times New Roman"/>
                <w:szCs w:val="24"/>
                <w:lang w:val="uk-UA" w:eastAsia="uk-UA"/>
              </w:rPr>
            </w:pPr>
          </w:p>
        </w:tc>
      </w:tr>
    </w:tbl>
    <w:p w:rsidR="00E369F3" w:rsidRPr="00E369F3" w:rsidRDefault="00E369F3" w:rsidP="00E369F3">
      <w:pPr>
        <w:rPr>
          <w:rFonts w:eastAsia="Times New Roman" w:cs="Times New Roman"/>
          <w:vanish/>
          <w:szCs w:val="24"/>
          <w:lang w:val="uk-UA" w:eastAsia="uk-UA"/>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E369F3" w:rsidRPr="00E369F3" w:rsidTr="00BA0BE4">
        <w:trPr>
          <w:trHeight w:val="461"/>
        </w:trPr>
        <w:tc>
          <w:tcPr>
            <w:tcW w:w="3090" w:type="dxa"/>
            <w:vMerge w:val="restart"/>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Найменування основних засобів</w:t>
            </w:r>
          </w:p>
        </w:tc>
        <w:tc>
          <w:tcPr>
            <w:tcW w:w="2324" w:type="dxa"/>
            <w:gridSpan w:val="2"/>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Власні основні засоби (тис.грн.)</w:t>
            </w:r>
          </w:p>
        </w:tc>
        <w:tc>
          <w:tcPr>
            <w:tcW w:w="2323" w:type="dxa"/>
            <w:gridSpan w:val="2"/>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Орендовані основні засоби (тис.грн.)</w:t>
            </w:r>
          </w:p>
        </w:tc>
        <w:tc>
          <w:tcPr>
            <w:tcW w:w="2324" w:type="dxa"/>
            <w:gridSpan w:val="2"/>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Основні засоби , всього (тис.грн.)</w:t>
            </w:r>
          </w:p>
        </w:tc>
      </w:tr>
      <w:tr w:rsidR="00E369F3" w:rsidRPr="00E369F3" w:rsidTr="00BA0BE4">
        <w:trPr>
          <w:trHeight w:val="147"/>
        </w:trPr>
        <w:tc>
          <w:tcPr>
            <w:tcW w:w="3090" w:type="dxa"/>
            <w:vMerge/>
            <w:shd w:val="clear" w:color="auto" w:fill="auto"/>
          </w:tcPr>
          <w:p w:rsidR="00E369F3" w:rsidRPr="00E369F3" w:rsidRDefault="00E369F3" w:rsidP="00E369F3">
            <w:pPr>
              <w:rPr>
                <w:rFonts w:eastAsia="Times New Roman" w:cs="Times New Roman"/>
                <w:b/>
                <w:sz w:val="20"/>
                <w:szCs w:val="20"/>
                <w:lang w:val="uk-UA" w:eastAsia="uk-UA"/>
              </w:rPr>
            </w:pPr>
          </w:p>
        </w:tc>
        <w:tc>
          <w:tcPr>
            <w:tcW w:w="1162" w:type="dxa"/>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На початок періоду</w:t>
            </w:r>
          </w:p>
        </w:tc>
        <w:tc>
          <w:tcPr>
            <w:tcW w:w="1162" w:type="dxa"/>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На кінець періоду</w:t>
            </w:r>
          </w:p>
        </w:tc>
        <w:tc>
          <w:tcPr>
            <w:tcW w:w="1161" w:type="dxa"/>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На початок періоду</w:t>
            </w:r>
          </w:p>
        </w:tc>
        <w:tc>
          <w:tcPr>
            <w:tcW w:w="1162" w:type="dxa"/>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На кінець періоду</w:t>
            </w:r>
          </w:p>
        </w:tc>
        <w:tc>
          <w:tcPr>
            <w:tcW w:w="1162" w:type="dxa"/>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На початок періоду</w:t>
            </w:r>
          </w:p>
        </w:tc>
        <w:tc>
          <w:tcPr>
            <w:tcW w:w="1162" w:type="dxa"/>
            <w:shd w:val="clear" w:color="auto" w:fill="auto"/>
            <w:vAlign w:val="center"/>
          </w:tcPr>
          <w:p w:rsidR="00E369F3" w:rsidRPr="00E369F3" w:rsidRDefault="00E369F3" w:rsidP="00E369F3">
            <w:pPr>
              <w:jc w:val="center"/>
              <w:rPr>
                <w:rFonts w:eastAsia="Times New Roman" w:cs="Times New Roman"/>
                <w:b/>
                <w:sz w:val="20"/>
                <w:szCs w:val="20"/>
                <w:lang w:val="uk-UA" w:eastAsia="uk-UA"/>
              </w:rPr>
            </w:pPr>
            <w:r w:rsidRPr="00E369F3">
              <w:rPr>
                <w:rFonts w:eastAsia="Times New Roman" w:cs="Times New Roman"/>
                <w:b/>
                <w:sz w:val="20"/>
                <w:szCs w:val="20"/>
                <w:lang w:val="uk-UA" w:eastAsia="uk-UA"/>
              </w:rPr>
              <w:t>На кінець періоду</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1.Виробничого призначення</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uk-UA" w:eastAsia="uk-UA"/>
              </w:rPr>
              <w:t>2589.400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2498.500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2589.400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2498.500</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 будівлі та споруди</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uk-UA" w:eastAsia="uk-UA"/>
              </w:rPr>
              <w:t>2100.200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2051.100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2100.200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2051.100</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 машини та обладнання</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uk-UA" w:eastAsia="uk-UA"/>
              </w:rPr>
              <w:t>127.900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183.200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127.900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183.200</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 транспортні засоби</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uk-UA" w:eastAsia="uk-UA"/>
              </w:rPr>
              <w:t>319.600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192.800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319.600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192.800</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 земельні ділянки</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 інші</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uk-UA" w:eastAsia="uk-UA"/>
              </w:rPr>
              <w:t>41.700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71.400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41.700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71.400</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2. Невиробничого призначення</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 будівлі та споруди</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 машини та обладнання</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 транспортні засоби</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 земельні ділянки</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0.000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en-US" w:eastAsia="uk-UA"/>
              </w:rPr>
              <w:t>0.000</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 xml:space="preserve">- </w:t>
            </w:r>
            <w:r w:rsidRPr="00E369F3">
              <w:rPr>
                <w:rFonts w:eastAsia="Times New Roman" w:cs="Times New Roman"/>
                <w:b/>
                <w:sz w:val="20"/>
                <w:szCs w:val="20"/>
                <w:lang w:val="en-US" w:eastAsia="uk-UA"/>
              </w:rPr>
              <w:t>інестиційна нерухомість</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0.000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en-US" w:eastAsia="uk-UA"/>
              </w:rPr>
              <w:t>0.000</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 інші</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r>
      <w:tr w:rsidR="00E369F3" w:rsidRPr="00E369F3" w:rsidTr="00BA0BE4">
        <w:trPr>
          <w:trHeight w:val="346"/>
        </w:trPr>
        <w:tc>
          <w:tcPr>
            <w:tcW w:w="3090" w:type="dxa"/>
            <w:shd w:val="clear" w:color="auto" w:fill="auto"/>
            <w:vAlign w:val="center"/>
          </w:tcPr>
          <w:p w:rsidR="00E369F3" w:rsidRPr="00E369F3" w:rsidRDefault="00E369F3" w:rsidP="00E369F3">
            <w:pPr>
              <w:rPr>
                <w:rFonts w:eastAsia="Times New Roman" w:cs="Times New Roman"/>
                <w:b/>
                <w:sz w:val="20"/>
                <w:szCs w:val="20"/>
                <w:lang w:val="uk-UA" w:eastAsia="uk-UA"/>
              </w:rPr>
            </w:pPr>
            <w:r w:rsidRPr="00E369F3">
              <w:rPr>
                <w:rFonts w:eastAsia="Times New Roman" w:cs="Times New Roman"/>
                <w:b/>
                <w:sz w:val="20"/>
                <w:szCs w:val="20"/>
                <w:lang w:val="uk-UA" w:eastAsia="uk-UA"/>
              </w:rPr>
              <w:t>Усього</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en-US" w:eastAsia="uk-UA"/>
              </w:rPr>
            </w:pPr>
            <w:r w:rsidRPr="00E369F3">
              <w:rPr>
                <w:rFonts w:eastAsia="Times New Roman" w:cs="Times New Roman"/>
                <w:sz w:val="20"/>
                <w:szCs w:val="20"/>
                <w:lang w:val="uk-UA" w:eastAsia="uk-UA"/>
              </w:rPr>
              <w:t>2589.400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2498.500</w:t>
            </w:r>
          </w:p>
        </w:tc>
        <w:tc>
          <w:tcPr>
            <w:tcW w:w="1161"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0.000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2589.400</w:t>
            </w:r>
          </w:p>
        </w:tc>
        <w:tc>
          <w:tcPr>
            <w:tcW w:w="1162" w:type="dxa"/>
            <w:shd w:val="clear" w:color="auto" w:fill="auto"/>
            <w:vAlign w:val="center"/>
          </w:tcPr>
          <w:p w:rsidR="00E369F3" w:rsidRPr="00E369F3" w:rsidRDefault="00E369F3" w:rsidP="00E369F3">
            <w:pPr>
              <w:jc w:val="center"/>
              <w:rPr>
                <w:rFonts w:eastAsia="Times New Roman" w:cs="Times New Roman"/>
                <w:sz w:val="20"/>
                <w:szCs w:val="20"/>
                <w:lang w:val="uk-UA" w:eastAsia="uk-UA"/>
              </w:rPr>
            </w:pPr>
            <w:r w:rsidRPr="00E369F3">
              <w:rPr>
                <w:rFonts w:eastAsia="Times New Roman" w:cs="Times New Roman"/>
                <w:sz w:val="20"/>
                <w:szCs w:val="20"/>
                <w:lang w:val="uk-UA" w:eastAsia="uk-UA"/>
              </w:rPr>
              <w:t>2498.500</w:t>
            </w:r>
          </w:p>
        </w:tc>
      </w:tr>
    </w:tbl>
    <w:p w:rsidR="00E369F3" w:rsidRPr="00E369F3" w:rsidRDefault="00E369F3" w:rsidP="00E369F3">
      <w:pPr>
        <w:rPr>
          <w:rFonts w:eastAsia="Times New Roman" w:cs="Times New Roman"/>
          <w:sz w:val="20"/>
          <w:szCs w:val="20"/>
          <w:lang w:val="uk-UA" w:eastAsia="uk-UA"/>
        </w:rPr>
      </w:pPr>
    </w:p>
    <w:p w:rsidR="00E369F3" w:rsidRPr="00E369F3" w:rsidRDefault="00E369F3" w:rsidP="00E369F3">
      <w:pPr>
        <w:rPr>
          <w:rFonts w:ascii="Courier New" w:eastAsia="Times New Roman" w:hAnsi="Courier New" w:cs="Courier New"/>
          <w:sz w:val="20"/>
          <w:szCs w:val="20"/>
          <w:lang w:eastAsia="uk-UA"/>
        </w:rPr>
      </w:pPr>
      <w:r w:rsidRPr="00E369F3">
        <w:rPr>
          <w:rFonts w:eastAsia="Times New Roman" w:cs="Times New Roman"/>
          <w:b/>
          <w:sz w:val="20"/>
          <w:szCs w:val="20"/>
          <w:lang w:val="uk-UA" w:eastAsia="uk-UA"/>
        </w:rPr>
        <w:t xml:space="preserve">Пояснення : </w:t>
      </w:r>
      <w:r w:rsidRPr="00E369F3">
        <w:rPr>
          <w:rFonts w:eastAsia="Times New Roman" w:cs="Times New Roman"/>
          <w:b/>
          <w:sz w:val="20"/>
          <w:szCs w:val="20"/>
          <w:lang w:val="en-US" w:eastAsia="uk-UA"/>
        </w:rPr>
        <w:t xml:space="preserve"> </w:t>
      </w:r>
      <w:r w:rsidRPr="00E369F3">
        <w:rPr>
          <w:rFonts w:ascii="Courier New" w:eastAsia="Times New Roman" w:hAnsi="Courier New" w:cs="Courier New"/>
          <w:sz w:val="20"/>
          <w:szCs w:val="20"/>
          <w:lang w:eastAsia="uk-UA"/>
        </w:rPr>
        <w:t>Мiнiмальний термiн користування основними засобами складає:</w:t>
      </w:r>
    </w:p>
    <w:p w:rsidR="00E369F3" w:rsidRPr="00E369F3" w:rsidRDefault="00E369F3" w:rsidP="00E369F3">
      <w:pPr>
        <w:rPr>
          <w:rFonts w:ascii="Courier New" w:eastAsia="Times New Roman" w:hAnsi="Courier New" w:cs="Courier New"/>
          <w:sz w:val="20"/>
          <w:szCs w:val="20"/>
          <w:lang w:eastAsia="uk-UA"/>
        </w:rPr>
      </w:pPr>
      <w:r w:rsidRPr="00E369F3">
        <w:rPr>
          <w:rFonts w:ascii="Courier New" w:eastAsia="Times New Roman" w:hAnsi="Courier New" w:cs="Courier New"/>
          <w:sz w:val="20"/>
          <w:szCs w:val="20"/>
          <w:lang w:eastAsia="uk-UA"/>
        </w:rPr>
        <w:t xml:space="preserve">   будiвлi та споруди - 20 рокiв;</w:t>
      </w:r>
    </w:p>
    <w:p w:rsidR="00E369F3" w:rsidRPr="00E369F3" w:rsidRDefault="00E369F3" w:rsidP="00E369F3">
      <w:pPr>
        <w:rPr>
          <w:rFonts w:ascii="Courier New" w:eastAsia="Times New Roman" w:hAnsi="Courier New" w:cs="Courier New"/>
          <w:sz w:val="20"/>
          <w:szCs w:val="20"/>
          <w:lang w:eastAsia="uk-UA"/>
        </w:rPr>
      </w:pPr>
      <w:r w:rsidRPr="00E369F3">
        <w:rPr>
          <w:rFonts w:ascii="Courier New" w:eastAsia="Times New Roman" w:hAnsi="Courier New" w:cs="Courier New"/>
          <w:sz w:val="20"/>
          <w:szCs w:val="20"/>
          <w:lang w:eastAsia="uk-UA"/>
        </w:rPr>
        <w:t xml:space="preserve">   машини та обладнання - 5 рокiв;</w:t>
      </w:r>
    </w:p>
    <w:p w:rsidR="00E369F3" w:rsidRPr="00E369F3" w:rsidRDefault="00E369F3" w:rsidP="00E369F3">
      <w:pPr>
        <w:rPr>
          <w:rFonts w:ascii="Courier New" w:eastAsia="Times New Roman" w:hAnsi="Courier New" w:cs="Courier New"/>
          <w:sz w:val="20"/>
          <w:szCs w:val="20"/>
          <w:lang w:eastAsia="uk-UA"/>
        </w:rPr>
      </w:pPr>
      <w:r w:rsidRPr="00E369F3">
        <w:rPr>
          <w:rFonts w:ascii="Courier New" w:eastAsia="Times New Roman" w:hAnsi="Courier New" w:cs="Courier New"/>
          <w:sz w:val="20"/>
          <w:szCs w:val="20"/>
          <w:lang w:eastAsia="uk-UA"/>
        </w:rPr>
        <w:t xml:space="preserve">   транспортнi засоби - 5 рокiв;</w:t>
      </w:r>
    </w:p>
    <w:p w:rsidR="00E369F3" w:rsidRPr="00E369F3" w:rsidRDefault="00E369F3" w:rsidP="00E369F3">
      <w:pPr>
        <w:rPr>
          <w:rFonts w:ascii="Courier New" w:eastAsia="Times New Roman" w:hAnsi="Courier New" w:cs="Courier New"/>
          <w:sz w:val="20"/>
          <w:szCs w:val="20"/>
          <w:lang w:eastAsia="uk-UA"/>
        </w:rPr>
      </w:pPr>
      <w:r w:rsidRPr="00E369F3">
        <w:rPr>
          <w:rFonts w:ascii="Courier New" w:eastAsia="Times New Roman" w:hAnsi="Courier New" w:cs="Courier New"/>
          <w:sz w:val="20"/>
          <w:szCs w:val="20"/>
          <w:lang w:eastAsia="uk-UA"/>
        </w:rPr>
        <w:t xml:space="preserve">   iншi - 12 рокiв.</w:t>
      </w:r>
    </w:p>
    <w:p w:rsidR="00E369F3" w:rsidRPr="00E369F3" w:rsidRDefault="00E369F3" w:rsidP="00E369F3">
      <w:pPr>
        <w:rPr>
          <w:rFonts w:ascii="Courier New" w:eastAsia="Times New Roman" w:hAnsi="Courier New" w:cs="Courier New"/>
          <w:sz w:val="20"/>
          <w:szCs w:val="20"/>
          <w:lang w:eastAsia="uk-UA"/>
        </w:rPr>
      </w:pPr>
      <w:r w:rsidRPr="00E369F3">
        <w:rPr>
          <w:rFonts w:ascii="Courier New" w:eastAsia="Times New Roman" w:hAnsi="Courier New" w:cs="Courier New"/>
          <w:sz w:val="20"/>
          <w:szCs w:val="20"/>
          <w:lang w:eastAsia="uk-UA"/>
        </w:rPr>
        <w:t>Первiсна вартiсть основних засобiв становить на початок року 4591,7 тис. грн., на кiнець року - 4764,8 тис. грн. Нараховано амортизацiї за звiтний рiк 295,9 тис. грн.</w:t>
      </w:r>
    </w:p>
    <w:p w:rsidR="00E369F3" w:rsidRPr="00E369F3" w:rsidRDefault="00E369F3" w:rsidP="00E369F3">
      <w:pPr>
        <w:rPr>
          <w:rFonts w:ascii="Courier New" w:eastAsia="Times New Roman" w:hAnsi="Courier New" w:cs="Courier New"/>
          <w:sz w:val="20"/>
          <w:szCs w:val="20"/>
          <w:lang w:eastAsia="uk-UA"/>
        </w:rPr>
      </w:pPr>
      <w:r w:rsidRPr="00E369F3">
        <w:rPr>
          <w:rFonts w:ascii="Courier New" w:eastAsia="Times New Roman" w:hAnsi="Courier New" w:cs="Courier New"/>
          <w:sz w:val="20"/>
          <w:szCs w:val="20"/>
          <w:lang w:eastAsia="uk-UA"/>
        </w:rPr>
        <w:t xml:space="preserve">Переоцiнка основних засобiв не проводилась, амортизацiя для об'єктiв основних засобiв груп 3, 4, 5, 6, 9 та нематерiальних активiв нараховувалась iз застосуванням прямолiнiйного методу, а для малоцiнних необоротних матерiальних активiв групи 11 - у розмiрi 100% вартостi таких об'єктiв у першому мiсяцi їх використання. </w:t>
      </w:r>
    </w:p>
    <w:p w:rsidR="00E369F3" w:rsidRPr="00E369F3" w:rsidRDefault="00E369F3" w:rsidP="00E369F3">
      <w:pPr>
        <w:rPr>
          <w:rFonts w:ascii="Courier New" w:eastAsia="Times New Roman" w:hAnsi="Courier New" w:cs="Courier New"/>
          <w:sz w:val="20"/>
          <w:szCs w:val="20"/>
          <w:lang w:eastAsia="uk-UA"/>
        </w:rPr>
      </w:pPr>
      <w:r w:rsidRPr="00E369F3">
        <w:rPr>
          <w:rFonts w:ascii="Courier New" w:eastAsia="Times New Roman" w:hAnsi="Courier New" w:cs="Courier New"/>
          <w:sz w:val="20"/>
          <w:szCs w:val="20"/>
          <w:lang w:eastAsia="uk-UA"/>
        </w:rPr>
        <w:t>У звiтному роцi придбавались нематеріальні активи та основні засоби на суму 180,5 тис. грн. Введено в експлуатацiю нематерiальнi активи та основнi засоби на суму 203,8 тис. грн. Вибуття нематерiальних активiв склало за первiсною вартiстю 30,7 тис. грн.</w:t>
      </w:r>
    </w:p>
    <w:p w:rsidR="00E369F3" w:rsidRPr="00E369F3" w:rsidRDefault="00E369F3" w:rsidP="00E369F3">
      <w:pPr>
        <w:rPr>
          <w:rFonts w:eastAsia="Times New Roman" w:cs="Times New Roman"/>
          <w:sz w:val="20"/>
          <w:szCs w:val="20"/>
          <w:lang w:val="en-US" w:eastAsia="uk-UA"/>
        </w:rPr>
      </w:pPr>
      <w:r w:rsidRPr="00E369F3">
        <w:rPr>
          <w:rFonts w:ascii="Courier New" w:eastAsia="Times New Roman" w:hAnsi="Courier New" w:cs="Courier New"/>
          <w:sz w:val="20"/>
          <w:szCs w:val="20"/>
          <w:lang w:eastAsia="uk-UA"/>
        </w:rPr>
        <w:t>Обмеження, передбаченi чинним законодавством, на володiння, користування та розпорядження основними засобами товариства вiдсутнi.</w:t>
      </w:r>
    </w:p>
    <w:p w:rsidR="00E369F3" w:rsidRDefault="00E369F3">
      <w:pPr>
        <w:sectPr w:rsidR="00E369F3" w:rsidSect="00E369F3">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E369F3" w:rsidRPr="00E369F3" w:rsidTr="00BA0BE4">
        <w:trPr>
          <w:trHeight w:val="244"/>
        </w:trPr>
        <w:tc>
          <w:tcPr>
            <w:tcW w:w="9828" w:type="dxa"/>
            <w:gridSpan w:val="4"/>
          </w:tcPr>
          <w:p w:rsidR="00E369F3" w:rsidRPr="00E369F3" w:rsidRDefault="00E369F3" w:rsidP="00E369F3">
            <w:pPr>
              <w:jc w:val="center"/>
              <w:rPr>
                <w:b/>
                <w:bCs/>
                <w:color w:val="000000"/>
                <w:szCs w:val="24"/>
                <w:lang w:val="uk-UA" w:eastAsia="uk-UA"/>
              </w:rPr>
            </w:pPr>
            <w:r w:rsidRPr="00E369F3">
              <w:rPr>
                <w:b/>
                <w:bCs/>
                <w:color w:val="000000"/>
                <w:szCs w:val="24"/>
                <w:lang w:eastAsia="uk-UA"/>
              </w:rPr>
              <w:lastRenderedPageBreak/>
              <w:t>2</w:t>
            </w:r>
            <w:r w:rsidRPr="00E369F3">
              <w:rPr>
                <w:b/>
                <w:bCs/>
                <w:color w:val="000000"/>
                <w:szCs w:val="24"/>
                <w:lang w:val="uk-UA" w:eastAsia="uk-UA"/>
              </w:rPr>
              <w:t>. Інформація щодо вартості чистих активів емітента</w:t>
            </w:r>
          </w:p>
          <w:p w:rsidR="00E369F3" w:rsidRPr="00E369F3" w:rsidRDefault="00E369F3" w:rsidP="00E369F3">
            <w:pPr>
              <w:rPr>
                <w:szCs w:val="24"/>
                <w:lang w:val="uk-UA" w:eastAsia="uk-UA"/>
              </w:rPr>
            </w:pPr>
          </w:p>
        </w:tc>
      </w:tr>
      <w:tr w:rsidR="00E369F3" w:rsidRPr="00E369F3" w:rsidTr="00BA0BE4">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rsidR="00E369F3" w:rsidRPr="00E369F3" w:rsidRDefault="00E369F3" w:rsidP="00E369F3">
            <w:pPr>
              <w:rPr>
                <w:b/>
                <w:lang w:val="uk-UA" w:eastAsia="uk-UA"/>
              </w:rPr>
            </w:pPr>
            <w:r w:rsidRPr="00E369F3">
              <w:rPr>
                <w:b/>
                <w:lang w:eastAsia="uk-UA"/>
              </w:rPr>
              <w:t>Найменування показника</w:t>
            </w:r>
            <w:r w:rsidRPr="00E369F3">
              <w:rPr>
                <w:b/>
                <w:lang w:val="en-US" w:eastAsia="uk-UA"/>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rsidR="00E369F3" w:rsidRPr="00E369F3" w:rsidRDefault="00E369F3" w:rsidP="00E369F3">
            <w:pPr>
              <w:jc w:val="center"/>
              <w:rPr>
                <w:b/>
                <w:lang w:eastAsia="uk-UA"/>
              </w:rPr>
            </w:pPr>
            <w:r w:rsidRPr="00E369F3">
              <w:rPr>
                <w:b/>
                <w:lang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rsidR="00E369F3" w:rsidRPr="00E369F3" w:rsidRDefault="00E369F3" w:rsidP="00E369F3">
            <w:pPr>
              <w:jc w:val="center"/>
              <w:rPr>
                <w:b/>
                <w:lang w:eastAsia="uk-UA"/>
              </w:rPr>
            </w:pPr>
            <w:r w:rsidRPr="00E369F3">
              <w:rPr>
                <w:b/>
                <w:lang w:eastAsia="uk-UA"/>
              </w:rPr>
              <w:t>За попередній період</w:t>
            </w:r>
          </w:p>
        </w:tc>
      </w:tr>
      <w:tr w:rsidR="00E369F3" w:rsidRPr="00E369F3" w:rsidTr="00BA0BE4">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E369F3" w:rsidRPr="00E369F3" w:rsidRDefault="00E369F3" w:rsidP="00E369F3">
            <w:pPr>
              <w:rPr>
                <w:b/>
                <w:lang w:eastAsia="uk-UA"/>
              </w:rPr>
            </w:pPr>
            <w:r w:rsidRPr="00E369F3">
              <w:rPr>
                <w:b/>
                <w:lang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jc w:val="center"/>
              <w:rPr>
                <w:lang w:eastAsia="uk-UA"/>
              </w:rPr>
            </w:pPr>
            <w:r w:rsidRPr="00E369F3">
              <w:rPr>
                <w:lang w:val="en-US" w:eastAsia="uk-UA"/>
              </w:rPr>
              <w:t>56118.1</w:t>
            </w:r>
          </w:p>
        </w:tc>
        <w:tc>
          <w:tcPr>
            <w:tcW w:w="2581" w:type="dxa"/>
            <w:tcBorders>
              <w:top w:val="single" w:sz="6" w:space="0" w:color="auto"/>
              <w:left w:val="single" w:sz="6" w:space="0" w:color="auto"/>
              <w:bottom w:val="single" w:sz="6" w:space="0" w:color="auto"/>
              <w:right w:val="single" w:sz="4" w:space="0" w:color="auto"/>
            </w:tcBorders>
            <w:vAlign w:val="center"/>
          </w:tcPr>
          <w:p w:rsidR="00E369F3" w:rsidRPr="00E369F3" w:rsidRDefault="00E369F3" w:rsidP="00E369F3">
            <w:pPr>
              <w:jc w:val="center"/>
              <w:rPr>
                <w:lang w:eastAsia="uk-UA"/>
              </w:rPr>
            </w:pPr>
            <w:r w:rsidRPr="00E369F3">
              <w:rPr>
                <w:lang w:val="en-US" w:eastAsia="uk-UA"/>
              </w:rPr>
              <w:t>50686.2</w:t>
            </w:r>
          </w:p>
        </w:tc>
      </w:tr>
      <w:tr w:rsidR="00E369F3" w:rsidRPr="00E369F3" w:rsidTr="00BA0BE4">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E369F3" w:rsidRPr="00E369F3" w:rsidRDefault="00E369F3" w:rsidP="00E369F3">
            <w:pPr>
              <w:rPr>
                <w:b/>
                <w:lang w:eastAsia="uk-UA"/>
              </w:rPr>
            </w:pPr>
            <w:r w:rsidRPr="00E369F3">
              <w:rPr>
                <w:b/>
                <w:lang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jc w:val="center"/>
              <w:rPr>
                <w:lang w:eastAsia="uk-UA"/>
              </w:rPr>
            </w:pPr>
            <w:r w:rsidRPr="00E369F3">
              <w:rPr>
                <w:lang w:val="en-US" w:eastAsia="uk-UA"/>
              </w:rPr>
              <w:t>418.6</w:t>
            </w:r>
          </w:p>
        </w:tc>
        <w:tc>
          <w:tcPr>
            <w:tcW w:w="2581" w:type="dxa"/>
            <w:tcBorders>
              <w:top w:val="single" w:sz="6" w:space="0" w:color="auto"/>
              <w:left w:val="single" w:sz="6" w:space="0" w:color="auto"/>
              <w:bottom w:val="single" w:sz="6" w:space="0" w:color="auto"/>
              <w:right w:val="single" w:sz="4" w:space="0" w:color="auto"/>
            </w:tcBorders>
            <w:vAlign w:val="center"/>
          </w:tcPr>
          <w:p w:rsidR="00E369F3" w:rsidRPr="00E369F3" w:rsidRDefault="00E369F3" w:rsidP="00E369F3">
            <w:pPr>
              <w:jc w:val="center"/>
              <w:rPr>
                <w:lang w:eastAsia="uk-UA"/>
              </w:rPr>
            </w:pPr>
            <w:r w:rsidRPr="00E369F3">
              <w:rPr>
                <w:lang w:val="en-US" w:eastAsia="uk-UA"/>
              </w:rPr>
              <w:t>418.6</w:t>
            </w:r>
          </w:p>
        </w:tc>
      </w:tr>
      <w:tr w:rsidR="00E369F3" w:rsidRPr="00E369F3" w:rsidTr="00BA0BE4">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E369F3" w:rsidRPr="00E369F3" w:rsidRDefault="00E369F3" w:rsidP="00E369F3">
            <w:pPr>
              <w:rPr>
                <w:b/>
                <w:lang w:eastAsia="uk-UA"/>
              </w:rPr>
            </w:pPr>
            <w:r w:rsidRPr="00E369F3">
              <w:rPr>
                <w:b/>
                <w:lang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jc w:val="center"/>
              <w:rPr>
                <w:lang w:eastAsia="uk-UA"/>
              </w:rPr>
            </w:pPr>
            <w:r w:rsidRPr="00E369F3">
              <w:rPr>
                <w:lang w:val="en-US" w:eastAsia="uk-UA"/>
              </w:rPr>
              <w:t>418.6</w:t>
            </w:r>
          </w:p>
        </w:tc>
        <w:tc>
          <w:tcPr>
            <w:tcW w:w="2581" w:type="dxa"/>
            <w:tcBorders>
              <w:top w:val="single" w:sz="6" w:space="0" w:color="auto"/>
              <w:left w:val="single" w:sz="6" w:space="0" w:color="auto"/>
              <w:bottom w:val="single" w:sz="6" w:space="0" w:color="auto"/>
              <w:right w:val="single" w:sz="4" w:space="0" w:color="auto"/>
            </w:tcBorders>
            <w:vAlign w:val="center"/>
          </w:tcPr>
          <w:p w:rsidR="00E369F3" w:rsidRPr="00E369F3" w:rsidRDefault="00E369F3" w:rsidP="00E369F3">
            <w:pPr>
              <w:jc w:val="center"/>
              <w:rPr>
                <w:lang w:eastAsia="uk-UA"/>
              </w:rPr>
            </w:pPr>
            <w:r w:rsidRPr="00E369F3">
              <w:rPr>
                <w:lang w:val="en-US" w:eastAsia="uk-UA"/>
              </w:rPr>
              <w:t>418.6</w:t>
            </w:r>
          </w:p>
        </w:tc>
      </w:tr>
      <w:tr w:rsidR="00E369F3" w:rsidRPr="00E369F3" w:rsidTr="00BA0BE4">
        <w:trPr>
          <w:trHeight w:val="340"/>
        </w:trPr>
        <w:tc>
          <w:tcPr>
            <w:tcW w:w="1188" w:type="dxa"/>
            <w:tcBorders>
              <w:top w:val="single" w:sz="6" w:space="0" w:color="auto"/>
              <w:left w:val="single" w:sz="4" w:space="0" w:color="auto"/>
              <w:bottom w:val="single" w:sz="6" w:space="0" w:color="auto"/>
              <w:right w:val="single" w:sz="6" w:space="0" w:color="auto"/>
            </w:tcBorders>
          </w:tcPr>
          <w:p w:rsidR="00E369F3" w:rsidRPr="00E369F3" w:rsidRDefault="00E369F3" w:rsidP="00E369F3">
            <w:pPr>
              <w:rPr>
                <w:b/>
                <w:lang w:eastAsia="uk-UA"/>
              </w:rPr>
            </w:pPr>
            <w:r w:rsidRPr="00E369F3">
              <w:rPr>
                <w:b/>
                <w:lang w:eastAsia="uk-UA"/>
              </w:rPr>
              <w:t>Опис</w:t>
            </w:r>
          </w:p>
        </w:tc>
        <w:tc>
          <w:tcPr>
            <w:tcW w:w="8640" w:type="dxa"/>
            <w:gridSpan w:val="3"/>
            <w:tcBorders>
              <w:top w:val="single" w:sz="6" w:space="0" w:color="auto"/>
              <w:left w:val="single" w:sz="6" w:space="0" w:color="auto"/>
              <w:bottom w:val="single" w:sz="6" w:space="0" w:color="auto"/>
              <w:right w:val="single" w:sz="4" w:space="0" w:color="auto"/>
            </w:tcBorders>
          </w:tcPr>
          <w:p w:rsidR="00E369F3" w:rsidRPr="00E369F3" w:rsidRDefault="00E369F3" w:rsidP="00E369F3">
            <w:pPr>
              <w:rPr>
                <w:lang w:val="en-US" w:eastAsia="uk-UA"/>
              </w:rPr>
            </w:pPr>
            <w:r w:rsidRPr="00E369F3">
              <w:rPr>
                <w:lang w:val="en-US" w:eastAsia="uk-UA"/>
              </w:rPr>
              <w:t>Розрахунок вартості чистих активів відбувався відповідно до пункту 2 статті 14 Закону України "Про акціонерні товариства" № 514-VI від 17.09.2008 р. та Положення (стандарту) бухгалтерського обліку 25 "Фінансовий звіт суб'єкта малого підприємництва", затвердженого Наказом Міністерства фінансів України № 39 від 25.02.2000 р. 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tc>
      </w:tr>
      <w:tr w:rsidR="00E369F3" w:rsidRPr="00E369F3" w:rsidTr="00BA0BE4">
        <w:trPr>
          <w:trHeight w:val="340"/>
        </w:trPr>
        <w:tc>
          <w:tcPr>
            <w:tcW w:w="1188" w:type="dxa"/>
            <w:tcBorders>
              <w:top w:val="single" w:sz="6" w:space="0" w:color="auto"/>
              <w:left w:val="single" w:sz="4" w:space="0" w:color="auto"/>
              <w:bottom w:val="single" w:sz="4" w:space="0" w:color="auto"/>
              <w:right w:val="single" w:sz="6" w:space="0" w:color="auto"/>
            </w:tcBorders>
          </w:tcPr>
          <w:p w:rsidR="00E369F3" w:rsidRPr="00E369F3" w:rsidRDefault="00E369F3" w:rsidP="00E369F3">
            <w:pPr>
              <w:rPr>
                <w:b/>
                <w:lang w:eastAsia="uk-UA"/>
              </w:rPr>
            </w:pPr>
            <w:r w:rsidRPr="00E369F3">
              <w:rPr>
                <w:b/>
                <w:lang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rsidR="00E369F3" w:rsidRPr="00E369F3" w:rsidRDefault="00E369F3" w:rsidP="00E369F3">
            <w:pPr>
              <w:rPr>
                <w:lang w:val="en-US" w:eastAsia="uk-UA"/>
              </w:rPr>
            </w:pPr>
            <w:r w:rsidRPr="00E369F3">
              <w:rPr>
                <w:lang w:val="en-US" w:eastAsia="uk-UA"/>
              </w:rPr>
              <w:t>Розрахункова вартість чистих активів (56118.100 тис. грн.) більше статутного капіталу  (418.600 тис. грн.), що відповідає вимогам статті 155 п.3 Цивільного кодексу України.</w:t>
            </w:r>
          </w:p>
        </w:tc>
      </w:tr>
    </w:tbl>
    <w:p w:rsidR="00E369F3" w:rsidRPr="00E369F3" w:rsidRDefault="00E369F3" w:rsidP="00E369F3">
      <w:pPr>
        <w:rPr>
          <w:rFonts w:eastAsia="Times New Roman" w:cs="Times New Roman"/>
          <w:szCs w:val="24"/>
          <w:lang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after="300"/>
        <w:jc w:val="center"/>
        <w:outlineLvl w:val="2"/>
        <w:rPr>
          <w:rFonts w:eastAsia="Times New Roman" w:cs="Times New Roman"/>
          <w:b/>
          <w:bCs/>
          <w:color w:val="000000"/>
          <w:sz w:val="26"/>
          <w:szCs w:val="26"/>
          <w:lang w:val="uk-UA" w:eastAsia="uk-UA"/>
        </w:rPr>
      </w:pPr>
      <w:r w:rsidRPr="00E369F3">
        <w:rPr>
          <w:rFonts w:eastAsia="Times New Roman" w:cs="Times New Roman"/>
          <w:b/>
          <w:bCs/>
          <w:color w:val="000000"/>
          <w:sz w:val="26"/>
          <w:szCs w:val="26"/>
          <w:lang w:val="en-US" w:eastAsia="uk-UA"/>
        </w:rPr>
        <w:lastRenderedPageBreak/>
        <w:t>3</w:t>
      </w:r>
      <w:r w:rsidRPr="00E369F3">
        <w:rPr>
          <w:rFonts w:eastAsia="Times New Roman" w:cs="Times New Roman"/>
          <w:b/>
          <w:bCs/>
          <w:color w:val="000000"/>
          <w:sz w:val="26"/>
          <w:szCs w:val="26"/>
          <w:lang w:eastAsia="uk-UA"/>
        </w:rPr>
        <w:t>. Інформація про зобов'язання та забезпечення емітента</w:t>
      </w:r>
    </w:p>
    <w:p w:rsidR="00E369F3" w:rsidRPr="00E369F3" w:rsidRDefault="00E369F3" w:rsidP="00E369F3">
      <w:pPr>
        <w:rPr>
          <w:rFonts w:eastAsia="Times New Roman" w:cs="Times New Roman"/>
          <w:vanish/>
          <w:color w:val="000000"/>
          <w:szCs w:val="24"/>
          <w:lang w:val="uk-UA" w:eastAsia="uk-UA"/>
        </w:rPr>
      </w:pPr>
    </w:p>
    <w:tbl>
      <w:tblPr>
        <w:tblStyle w:val="a3"/>
        <w:tblW w:w="10061" w:type="dxa"/>
        <w:tblLayout w:type="fixed"/>
        <w:tblLook w:val="04A0" w:firstRow="1" w:lastRow="0" w:firstColumn="1" w:lastColumn="0" w:noHBand="0" w:noVBand="1"/>
      </w:tblPr>
      <w:tblGrid>
        <w:gridCol w:w="108"/>
        <w:gridCol w:w="629"/>
        <w:gridCol w:w="3865"/>
        <w:gridCol w:w="1189"/>
        <w:gridCol w:w="1386"/>
        <w:gridCol w:w="1652"/>
        <w:gridCol w:w="1121"/>
        <w:gridCol w:w="111"/>
      </w:tblGrid>
      <w:tr w:rsidR="00E369F3" w:rsidRPr="00E369F3" w:rsidTr="00BA0BE4">
        <w:trPr>
          <w:gridBefore w:val="1"/>
          <w:wBefore w:w="108" w:type="dxa"/>
        </w:trPr>
        <w:tc>
          <w:tcPr>
            <w:tcW w:w="4494" w:type="dxa"/>
            <w:gridSpan w:val="2"/>
          </w:tcPr>
          <w:p w:rsidR="00E369F3" w:rsidRPr="00E369F3" w:rsidRDefault="00E369F3" w:rsidP="00E369F3">
            <w:pPr>
              <w:ind w:left="180" w:hanging="180"/>
              <w:jc w:val="center"/>
              <w:rPr>
                <w:b/>
                <w:bCs/>
                <w:lang w:val="uk-UA" w:eastAsia="uk-UA"/>
              </w:rPr>
            </w:pPr>
            <w:r w:rsidRPr="00E369F3">
              <w:rPr>
                <w:b/>
                <w:bCs/>
                <w:lang w:val="uk-UA" w:eastAsia="uk-UA"/>
              </w:rPr>
              <w:t>Види зобов’</w:t>
            </w:r>
            <w:r w:rsidRPr="00E369F3">
              <w:rPr>
                <w:b/>
                <w:bCs/>
                <w:lang w:val="en-US" w:eastAsia="uk-UA"/>
              </w:rPr>
              <w:t>язань</w:t>
            </w:r>
          </w:p>
        </w:tc>
        <w:tc>
          <w:tcPr>
            <w:tcW w:w="1189" w:type="dxa"/>
          </w:tcPr>
          <w:p w:rsidR="00E369F3" w:rsidRPr="00E369F3" w:rsidRDefault="00E369F3" w:rsidP="00E369F3">
            <w:pPr>
              <w:jc w:val="center"/>
              <w:rPr>
                <w:b/>
                <w:bCs/>
                <w:lang w:val="uk-UA" w:eastAsia="uk-UA"/>
              </w:rPr>
            </w:pPr>
            <w:r w:rsidRPr="00E369F3">
              <w:rPr>
                <w:b/>
                <w:bCs/>
                <w:lang w:val="uk-UA" w:eastAsia="uk-UA"/>
              </w:rPr>
              <w:t>Дата виникнення</w:t>
            </w:r>
          </w:p>
        </w:tc>
        <w:tc>
          <w:tcPr>
            <w:tcW w:w="1386" w:type="dxa"/>
          </w:tcPr>
          <w:p w:rsidR="00E369F3" w:rsidRPr="00E369F3" w:rsidRDefault="00E369F3" w:rsidP="00E369F3">
            <w:pPr>
              <w:jc w:val="center"/>
              <w:rPr>
                <w:b/>
                <w:bCs/>
                <w:lang w:val="uk-UA" w:eastAsia="uk-UA"/>
              </w:rPr>
            </w:pPr>
            <w:r w:rsidRPr="00E369F3">
              <w:rPr>
                <w:b/>
                <w:bCs/>
                <w:lang w:val="uk-UA" w:eastAsia="uk-UA"/>
              </w:rPr>
              <w:t>Непогашена частина боргу (тис.грн.)</w:t>
            </w:r>
          </w:p>
        </w:tc>
        <w:tc>
          <w:tcPr>
            <w:tcW w:w="1652" w:type="dxa"/>
          </w:tcPr>
          <w:p w:rsidR="00E369F3" w:rsidRPr="00E369F3" w:rsidRDefault="00E369F3" w:rsidP="00E369F3">
            <w:pPr>
              <w:jc w:val="center"/>
              <w:rPr>
                <w:b/>
                <w:bCs/>
                <w:lang w:val="uk-UA" w:eastAsia="uk-UA"/>
              </w:rPr>
            </w:pPr>
            <w:r w:rsidRPr="00E369F3">
              <w:rPr>
                <w:b/>
                <w:bCs/>
                <w:lang w:val="uk-UA" w:eastAsia="uk-UA"/>
              </w:rPr>
              <w:t>Відсоток за користування коштами (відсоток річних)</w:t>
            </w:r>
          </w:p>
        </w:tc>
        <w:tc>
          <w:tcPr>
            <w:tcW w:w="1232" w:type="dxa"/>
            <w:gridSpan w:val="2"/>
          </w:tcPr>
          <w:p w:rsidR="00E369F3" w:rsidRPr="00E369F3" w:rsidRDefault="00E369F3" w:rsidP="00E369F3">
            <w:pPr>
              <w:jc w:val="center"/>
              <w:rPr>
                <w:b/>
                <w:bCs/>
                <w:lang w:val="uk-UA" w:eastAsia="uk-UA"/>
              </w:rPr>
            </w:pPr>
            <w:r w:rsidRPr="00E369F3">
              <w:rPr>
                <w:b/>
                <w:bCs/>
                <w:lang w:val="uk-UA" w:eastAsia="uk-UA"/>
              </w:rPr>
              <w:t>Дата погашення</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r w:rsidRPr="00E369F3">
              <w:rPr>
                <w:bCs/>
                <w:lang w:val="uk-UA" w:eastAsia="uk-UA"/>
              </w:rPr>
              <w:t>Кредити банку, у тому числі :</w:t>
            </w:r>
          </w:p>
        </w:tc>
        <w:tc>
          <w:tcPr>
            <w:tcW w:w="1189" w:type="dxa"/>
          </w:tcPr>
          <w:p w:rsidR="00E369F3" w:rsidRPr="00E369F3" w:rsidRDefault="00E369F3" w:rsidP="00E369F3">
            <w:pPr>
              <w:jc w:val="right"/>
              <w:rPr>
                <w:bCs/>
                <w:lang w:val="uk-UA" w:eastAsia="uk-UA"/>
              </w:rPr>
            </w:pPr>
            <w:r w:rsidRPr="00E369F3">
              <w:rPr>
                <w:bCs/>
                <w:lang w:val="uk-UA" w:eastAsia="uk-UA"/>
              </w:rPr>
              <w:t>Х</w:t>
            </w:r>
          </w:p>
        </w:tc>
        <w:tc>
          <w:tcPr>
            <w:tcW w:w="1386" w:type="dxa"/>
          </w:tcPr>
          <w:p w:rsidR="00E369F3" w:rsidRPr="00E369F3" w:rsidRDefault="00E369F3" w:rsidP="00E369F3">
            <w:pPr>
              <w:jc w:val="right"/>
              <w:rPr>
                <w:bCs/>
                <w:lang w:val="uk-UA" w:eastAsia="uk-UA"/>
              </w:rPr>
            </w:pPr>
            <w:r w:rsidRPr="00E369F3">
              <w:rPr>
                <w:bCs/>
                <w:lang w:val="uk-UA" w:eastAsia="uk-UA"/>
              </w:rPr>
              <w:t>0.00</w:t>
            </w:r>
          </w:p>
        </w:tc>
        <w:tc>
          <w:tcPr>
            <w:tcW w:w="1652" w:type="dxa"/>
          </w:tcPr>
          <w:p w:rsidR="00E369F3" w:rsidRPr="00E369F3" w:rsidRDefault="00E369F3" w:rsidP="00E369F3">
            <w:pPr>
              <w:jc w:val="right"/>
              <w:rPr>
                <w:bCs/>
                <w:lang w:val="uk-UA" w:eastAsia="uk-UA"/>
              </w:rPr>
            </w:pPr>
            <w:r w:rsidRPr="00E369F3">
              <w:rPr>
                <w:bCs/>
                <w:lang w:val="uk-UA" w:eastAsia="uk-UA"/>
              </w:rPr>
              <w:t>Х</w:t>
            </w:r>
          </w:p>
        </w:tc>
        <w:tc>
          <w:tcPr>
            <w:tcW w:w="1232" w:type="dxa"/>
            <w:gridSpan w:val="2"/>
          </w:tcPr>
          <w:p w:rsidR="00E369F3" w:rsidRPr="00E369F3" w:rsidRDefault="00E369F3" w:rsidP="00E369F3">
            <w:pPr>
              <w:jc w:val="right"/>
              <w:rPr>
                <w:bCs/>
                <w:lang w:val="uk-UA" w:eastAsia="uk-UA"/>
              </w:rPr>
            </w:pPr>
            <w:r w:rsidRPr="00E369F3">
              <w:rPr>
                <w:bCs/>
                <w:lang w:val="uk-UA" w:eastAsia="uk-UA"/>
              </w:rPr>
              <w:t>Х</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p>
        </w:tc>
        <w:tc>
          <w:tcPr>
            <w:tcW w:w="1189" w:type="dxa"/>
          </w:tcPr>
          <w:p w:rsidR="00E369F3" w:rsidRPr="00E369F3" w:rsidRDefault="00E369F3" w:rsidP="00E369F3">
            <w:pPr>
              <w:jc w:val="right"/>
              <w:rPr>
                <w:bCs/>
                <w:lang w:val="uk-UA" w:eastAsia="uk-UA"/>
              </w:rPr>
            </w:pPr>
            <w:r w:rsidRPr="00E369F3">
              <w:rPr>
                <w:bCs/>
                <w:lang w:val="uk-UA" w:eastAsia="uk-UA"/>
              </w:rPr>
              <w:t>д/н</w:t>
            </w:r>
          </w:p>
        </w:tc>
        <w:tc>
          <w:tcPr>
            <w:tcW w:w="1386" w:type="dxa"/>
          </w:tcPr>
          <w:p w:rsidR="00E369F3" w:rsidRPr="00E369F3" w:rsidRDefault="00E369F3" w:rsidP="00E369F3">
            <w:pPr>
              <w:jc w:val="right"/>
              <w:rPr>
                <w:bCs/>
                <w:lang w:val="uk-UA" w:eastAsia="uk-UA"/>
              </w:rPr>
            </w:pPr>
            <w:r w:rsidRPr="00E369F3">
              <w:rPr>
                <w:bCs/>
                <w:lang w:val="uk-UA" w:eastAsia="uk-UA"/>
              </w:rPr>
              <w:t>0.00</w:t>
            </w:r>
          </w:p>
        </w:tc>
        <w:tc>
          <w:tcPr>
            <w:tcW w:w="1652" w:type="dxa"/>
          </w:tcPr>
          <w:p w:rsidR="00E369F3" w:rsidRPr="00E369F3" w:rsidRDefault="00E369F3" w:rsidP="00E369F3">
            <w:pPr>
              <w:jc w:val="right"/>
              <w:rPr>
                <w:bCs/>
                <w:lang w:val="uk-UA" w:eastAsia="uk-UA"/>
              </w:rPr>
            </w:pPr>
            <w:r w:rsidRPr="00E369F3">
              <w:rPr>
                <w:bCs/>
                <w:lang w:val="uk-UA" w:eastAsia="uk-UA"/>
              </w:rPr>
              <w:t>0.000</w:t>
            </w:r>
          </w:p>
        </w:tc>
        <w:tc>
          <w:tcPr>
            <w:tcW w:w="1232" w:type="dxa"/>
            <w:gridSpan w:val="2"/>
          </w:tcPr>
          <w:p w:rsidR="00E369F3" w:rsidRPr="00E369F3" w:rsidRDefault="00E369F3" w:rsidP="00E369F3">
            <w:pPr>
              <w:jc w:val="right"/>
              <w:rPr>
                <w:bCs/>
                <w:lang w:val="uk-UA" w:eastAsia="uk-UA"/>
              </w:rPr>
            </w:pPr>
            <w:r w:rsidRPr="00E369F3">
              <w:rPr>
                <w:bCs/>
                <w:lang w:val="uk-UA" w:eastAsia="uk-UA"/>
              </w:rPr>
              <w:t>д/н</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r w:rsidRPr="00E369F3">
              <w:rPr>
                <w:bCs/>
                <w:lang w:val="uk-UA" w:eastAsia="uk-UA"/>
              </w:rPr>
              <w:t>Зобов'язання за цінними паперами</w:t>
            </w:r>
          </w:p>
        </w:tc>
        <w:tc>
          <w:tcPr>
            <w:tcW w:w="1189" w:type="dxa"/>
          </w:tcPr>
          <w:p w:rsidR="00E369F3" w:rsidRPr="00E369F3" w:rsidRDefault="00E369F3" w:rsidP="00E369F3">
            <w:pPr>
              <w:jc w:val="right"/>
              <w:rPr>
                <w:bCs/>
                <w:lang w:val="uk-UA" w:eastAsia="uk-UA"/>
              </w:rPr>
            </w:pPr>
            <w:r w:rsidRPr="00E369F3">
              <w:rPr>
                <w:bCs/>
                <w:lang w:val="uk-UA" w:eastAsia="uk-UA"/>
              </w:rPr>
              <w:t>Х</w:t>
            </w:r>
          </w:p>
        </w:tc>
        <w:tc>
          <w:tcPr>
            <w:tcW w:w="1386" w:type="dxa"/>
          </w:tcPr>
          <w:p w:rsidR="00E369F3" w:rsidRPr="00E369F3" w:rsidRDefault="00E369F3" w:rsidP="00E369F3">
            <w:pPr>
              <w:jc w:val="right"/>
              <w:rPr>
                <w:bCs/>
                <w:lang w:val="uk-UA" w:eastAsia="uk-UA"/>
              </w:rPr>
            </w:pPr>
            <w:r w:rsidRPr="00E369F3">
              <w:rPr>
                <w:bCs/>
                <w:lang w:val="uk-UA" w:eastAsia="uk-UA"/>
              </w:rPr>
              <w:t>0.00</w:t>
            </w:r>
          </w:p>
        </w:tc>
        <w:tc>
          <w:tcPr>
            <w:tcW w:w="1652" w:type="dxa"/>
          </w:tcPr>
          <w:p w:rsidR="00E369F3" w:rsidRPr="00E369F3" w:rsidRDefault="00E369F3" w:rsidP="00E369F3">
            <w:pPr>
              <w:jc w:val="right"/>
              <w:rPr>
                <w:bCs/>
                <w:lang w:val="uk-UA" w:eastAsia="uk-UA"/>
              </w:rPr>
            </w:pPr>
            <w:r w:rsidRPr="00E369F3">
              <w:rPr>
                <w:bCs/>
                <w:lang w:val="uk-UA" w:eastAsia="uk-UA"/>
              </w:rPr>
              <w:t>Х</w:t>
            </w:r>
          </w:p>
        </w:tc>
        <w:tc>
          <w:tcPr>
            <w:tcW w:w="1232" w:type="dxa"/>
            <w:gridSpan w:val="2"/>
          </w:tcPr>
          <w:p w:rsidR="00E369F3" w:rsidRPr="00E369F3" w:rsidRDefault="00E369F3" w:rsidP="00E369F3">
            <w:pPr>
              <w:jc w:val="right"/>
              <w:rPr>
                <w:bCs/>
                <w:lang w:val="uk-UA" w:eastAsia="uk-UA"/>
              </w:rPr>
            </w:pPr>
            <w:r w:rsidRPr="00E369F3">
              <w:rPr>
                <w:bCs/>
                <w:lang w:val="uk-UA" w:eastAsia="uk-UA"/>
              </w:rPr>
              <w:t>Х</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r w:rsidRPr="00E369F3">
              <w:rPr>
                <w:bCs/>
                <w:lang w:val="uk-UA" w:eastAsia="uk-UA"/>
              </w:rPr>
              <w:t>у тому числі за облігаціями (за кожним випуском) :</w:t>
            </w:r>
          </w:p>
        </w:tc>
        <w:tc>
          <w:tcPr>
            <w:tcW w:w="1189" w:type="dxa"/>
          </w:tcPr>
          <w:p w:rsidR="00E369F3" w:rsidRPr="00E369F3" w:rsidRDefault="00E369F3" w:rsidP="00E369F3">
            <w:pPr>
              <w:jc w:val="right"/>
              <w:rPr>
                <w:bCs/>
                <w:lang w:val="uk-UA" w:eastAsia="uk-UA"/>
              </w:rPr>
            </w:pPr>
            <w:r w:rsidRPr="00E369F3">
              <w:rPr>
                <w:bCs/>
                <w:lang w:val="uk-UA" w:eastAsia="uk-UA"/>
              </w:rPr>
              <w:t>Х</w:t>
            </w:r>
          </w:p>
        </w:tc>
        <w:tc>
          <w:tcPr>
            <w:tcW w:w="1386" w:type="dxa"/>
          </w:tcPr>
          <w:p w:rsidR="00E369F3" w:rsidRPr="00E369F3" w:rsidRDefault="00E369F3" w:rsidP="00E369F3">
            <w:pPr>
              <w:jc w:val="right"/>
              <w:rPr>
                <w:bCs/>
                <w:lang w:val="uk-UA" w:eastAsia="uk-UA"/>
              </w:rPr>
            </w:pPr>
            <w:r w:rsidRPr="00E369F3">
              <w:rPr>
                <w:bCs/>
                <w:lang w:val="uk-UA" w:eastAsia="uk-UA"/>
              </w:rPr>
              <w:t>0.00</w:t>
            </w:r>
          </w:p>
        </w:tc>
        <w:tc>
          <w:tcPr>
            <w:tcW w:w="1652" w:type="dxa"/>
          </w:tcPr>
          <w:p w:rsidR="00E369F3" w:rsidRPr="00E369F3" w:rsidRDefault="00E369F3" w:rsidP="00E369F3">
            <w:pPr>
              <w:jc w:val="right"/>
              <w:rPr>
                <w:bCs/>
                <w:lang w:val="uk-UA" w:eastAsia="uk-UA"/>
              </w:rPr>
            </w:pPr>
            <w:r w:rsidRPr="00E369F3">
              <w:rPr>
                <w:bCs/>
                <w:lang w:val="uk-UA" w:eastAsia="uk-UA"/>
              </w:rPr>
              <w:t>Х</w:t>
            </w:r>
          </w:p>
        </w:tc>
        <w:tc>
          <w:tcPr>
            <w:tcW w:w="1232" w:type="dxa"/>
            <w:gridSpan w:val="2"/>
          </w:tcPr>
          <w:p w:rsidR="00E369F3" w:rsidRPr="00E369F3" w:rsidRDefault="00E369F3" w:rsidP="00E369F3">
            <w:pPr>
              <w:jc w:val="right"/>
              <w:rPr>
                <w:bCs/>
                <w:lang w:val="uk-UA" w:eastAsia="uk-UA"/>
              </w:rPr>
            </w:pPr>
            <w:r w:rsidRPr="00E369F3">
              <w:rPr>
                <w:bCs/>
                <w:lang w:val="uk-UA" w:eastAsia="uk-UA"/>
              </w:rPr>
              <w:t>Х</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p>
        </w:tc>
        <w:tc>
          <w:tcPr>
            <w:tcW w:w="1189" w:type="dxa"/>
          </w:tcPr>
          <w:p w:rsidR="00E369F3" w:rsidRPr="00E369F3" w:rsidRDefault="00E369F3" w:rsidP="00E369F3">
            <w:pPr>
              <w:jc w:val="right"/>
              <w:rPr>
                <w:bCs/>
                <w:lang w:val="uk-UA" w:eastAsia="uk-UA"/>
              </w:rPr>
            </w:pPr>
            <w:r w:rsidRPr="00E369F3">
              <w:rPr>
                <w:bCs/>
                <w:lang w:val="uk-UA" w:eastAsia="uk-UA"/>
              </w:rPr>
              <w:t>д/н</w:t>
            </w:r>
          </w:p>
        </w:tc>
        <w:tc>
          <w:tcPr>
            <w:tcW w:w="1386" w:type="dxa"/>
          </w:tcPr>
          <w:p w:rsidR="00E369F3" w:rsidRPr="00E369F3" w:rsidRDefault="00E369F3" w:rsidP="00E369F3">
            <w:pPr>
              <w:jc w:val="right"/>
              <w:rPr>
                <w:bCs/>
                <w:lang w:val="uk-UA" w:eastAsia="uk-UA"/>
              </w:rPr>
            </w:pPr>
            <w:r w:rsidRPr="00E369F3">
              <w:rPr>
                <w:bCs/>
                <w:lang w:val="uk-UA" w:eastAsia="uk-UA"/>
              </w:rPr>
              <w:t>0.00</w:t>
            </w:r>
          </w:p>
        </w:tc>
        <w:tc>
          <w:tcPr>
            <w:tcW w:w="1652" w:type="dxa"/>
          </w:tcPr>
          <w:p w:rsidR="00E369F3" w:rsidRPr="00E369F3" w:rsidRDefault="00E369F3" w:rsidP="00E369F3">
            <w:pPr>
              <w:jc w:val="right"/>
              <w:rPr>
                <w:bCs/>
                <w:lang w:val="uk-UA" w:eastAsia="uk-UA"/>
              </w:rPr>
            </w:pPr>
            <w:r w:rsidRPr="00E369F3">
              <w:rPr>
                <w:bCs/>
                <w:lang w:val="uk-UA" w:eastAsia="uk-UA"/>
              </w:rPr>
              <w:t>0.000</w:t>
            </w:r>
          </w:p>
        </w:tc>
        <w:tc>
          <w:tcPr>
            <w:tcW w:w="1232" w:type="dxa"/>
            <w:gridSpan w:val="2"/>
          </w:tcPr>
          <w:p w:rsidR="00E369F3" w:rsidRPr="00E369F3" w:rsidRDefault="00E369F3" w:rsidP="00E369F3">
            <w:pPr>
              <w:jc w:val="right"/>
              <w:rPr>
                <w:bCs/>
                <w:lang w:val="uk-UA" w:eastAsia="uk-UA"/>
              </w:rPr>
            </w:pPr>
            <w:r w:rsidRPr="00E369F3">
              <w:rPr>
                <w:bCs/>
                <w:lang w:val="uk-UA" w:eastAsia="uk-UA"/>
              </w:rPr>
              <w:t>д/н</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r w:rsidRPr="00E369F3">
              <w:rPr>
                <w:bCs/>
                <w:lang w:val="uk-UA" w:eastAsia="uk-UA"/>
              </w:rPr>
              <w:t>за іпотечними цінними паперами (за кожним власним випуском):</w:t>
            </w:r>
          </w:p>
        </w:tc>
        <w:tc>
          <w:tcPr>
            <w:tcW w:w="1189" w:type="dxa"/>
          </w:tcPr>
          <w:p w:rsidR="00E369F3" w:rsidRPr="00E369F3" w:rsidRDefault="00E369F3" w:rsidP="00E369F3">
            <w:pPr>
              <w:jc w:val="right"/>
              <w:rPr>
                <w:bCs/>
                <w:lang w:val="uk-UA" w:eastAsia="uk-UA"/>
              </w:rPr>
            </w:pPr>
            <w:r w:rsidRPr="00E369F3">
              <w:rPr>
                <w:bCs/>
                <w:lang w:val="uk-UA" w:eastAsia="uk-UA"/>
              </w:rPr>
              <w:t>Х</w:t>
            </w:r>
          </w:p>
        </w:tc>
        <w:tc>
          <w:tcPr>
            <w:tcW w:w="1386" w:type="dxa"/>
          </w:tcPr>
          <w:p w:rsidR="00E369F3" w:rsidRPr="00E369F3" w:rsidRDefault="00E369F3" w:rsidP="00E369F3">
            <w:pPr>
              <w:jc w:val="right"/>
              <w:rPr>
                <w:bCs/>
                <w:lang w:val="uk-UA" w:eastAsia="uk-UA"/>
              </w:rPr>
            </w:pPr>
            <w:r w:rsidRPr="00E369F3">
              <w:rPr>
                <w:bCs/>
                <w:lang w:val="uk-UA" w:eastAsia="uk-UA"/>
              </w:rPr>
              <w:t>0.00</w:t>
            </w:r>
          </w:p>
        </w:tc>
        <w:tc>
          <w:tcPr>
            <w:tcW w:w="1652" w:type="dxa"/>
          </w:tcPr>
          <w:p w:rsidR="00E369F3" w:rsidRPr="00E369F3" w:rsidRDefault="00E369F3" w:rsidP="00E369F3">
            <w:pPr>
              <w:jc w:val="right"/>
              <w:rPr>
                <w:bCs/>
                <w:lang w:val="uk-UA" w:eastAsia="uk-UA"/>
              </w:rPr>
            </w:pPr>
            <w:r w:rsidRPr="00E369F3">
              <w:rPr>
                <w:bCs/>
                <w:lang w:val="uk-UA" w:eastAsia="uk-UA"/>
              </w:rPr>
              <w:t>Х</w:t>
            </w:r>
          </w:p>
        </w:tc>
        <w:tc>
          <w:tcPr>
            <w:tcW w:w="1232" w:type="dxa"/>
            <w:gridSpan w:val="2"/>
          </w:tcPr>
          <w:p w:rsidR="00E369F3" w:rsidRPr="00E369F3" w:rsidRDefault="00E369F3" w:rsidP="00E369F3">
            <w:pPr>
              <w:jc w:val="right"/>
              <w:rPr>
                <w:bCs/>
                <w:lang w:val="uk-UA" w:eastAsia="uk-UA"/>
              </w:rPr>
            </w:pPr>
            <w:r w:rsidRPr="00E369F3">
              <w:rPr>
                <w:bCs/>
                <w:lang w:val="uk-UA" w:eastAsia="uk-UA"/>
              </w:rPr>
              <w:t>Х</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r w:rsidRPr="00E369F3">
              <w:rPr>
                <w:bCs/>
                <w:lang w:val="uk-UA" w:eastAsia="uk-UA"/>
              </w:rPr>
              <w:t>за сертифікатами ФОН (за кожним власним випуском):</w:t>
            </w:r>
          </w:p>
        </w:tc>
        <w:tc>
          <w:tcPr>
            <w:tcW w:w="1189" w:type="dxa"/>
          </w:tcPr>
          <w:p w:rsidR="00E369F3" w:rsidRPr="00E369F3" w:rsidRDefault="00E369F3" w:rsidP="00E369F3">
            <w:pPr>
              <w:jc w:val="right"/>
              <w:rPr>
                <w:bCs/>
                <w:lang w:val="uk-UA" w:eastAsia="uk-UA"/>
              </w:rPr>
            </w:pPr>
            <w:r w:rsidRPr="00E369F3">
              <w:rPr>
                <w:bCs/>
                <w:lang w:val="uk-UA" w:eastAsia="uk-UA"/>
              </w:rPr>
              <w:t>Х</w:t>
            </w:r>
          </w:p>
        </w:tc>
        <w:tc>
          <w:tcPr>
            <w:tcW w:w="1386" w:type="dxa"/>
          </w:tcPr>
          <w:p w:rsidR="00E369F3" w:rsidRPr="00E369F3" w:rsidRDefault="00E369F3" w:rsidP="00E369F3">
            <w:pPr>
              <w:jc w:val="right"/>
              <w:rPr>
                <w:bCs/>
                <w:lang w:val="uk-UA" w:eastAsia="uk-UA"/>
              </w:rPr>
            </w:pPr>
            <w:r w:rsidRPr="00E369F3">
              <w:rPr>
                <w:bCs/>
                <w:lang w:val="uk-UA" w:eastAsia="uk-UA"/>
              </w:rPr>
              <w:t>0.00</w:t>
            </w:r>
          </w:p>
        </w:tc>
        <w:tc>
          <w:tcPr>
            <w:tcW w:w="1652" w:type="dxa"/>
          </w:tcPr>
          <w:p w:rsidR="00E369F3" w:rsidRPr="00E369F3" w:rsidRDefault="00E369F3" w:rsidP="00E369F3">
            <w:pPr>
              <w:jc w:val="right"/>
              <w:rPr>
                <w:bCs/>
                <w:lang w:val="uk-UA" w:eastAsia="uk-UA"/>
              </w:rPr>
            </w:pPr>
            <w:r w:rsidRPr="00E369F3">
              <w:rPr>
                <w:bCs/>
                <w:lang w:val="uk-UA" w:eastAsia="uk-UA"/>
              </w:rPr>
              <w:t>Х</w:t>
            </w:r>
          </w:p>
        </w:tc>
        <w:tc>
          <w:tcPr>
            <w:tcW w:w="1232" w:type="dxa"/>
            <w:gridSpan w:val="2"/>
          </w:tcPr>
          <w:p w:rsidR="00E369F3" w:rsidRPr="00E369F3" w:rsidRDefault="00E369F3" w:rsidP="00E369F3">
            <w:pPr>
              <w:jc w:val="right"/>
              <w:rPr>
                <w:bCs/>
                <w:lang w:val="uk-UA" w:eastAsia="uk-UA"/>
              </w:rPr>
            </w:pPr>
            <w:r w:rsidRPr="00E369F3">
              <w:rPr>
                <w:bCs/>
                <w:lang w:val="uk-UA" w:eastAsia="uk-UA"/>
              </w:rPr>
              <w:t>Х</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r w:rsidRPr="00E369F3">
              <w:rPr>
                <w:bCs/>
                <w:lang w:val="uk-UA" w:eastAsia="uk-UA"/>
              </w:rPr>
              <w:t>За векселями (всього)</w:t>
            </w:r>
          </w:p>
        </w:tc>
        <w:tc>
          <w:tcPr>
            <w:tcW w:w="1189" w:type="dxa"/>
          </w:tcPr>
          <w:p w:rsidR="00E369F3" w:rsidRPr="00E369F3" w:rsidRDefault="00E369F3" w:rsidP="00E369F3">
            <w:pPr>
              <w:jc w:val="right"/>
              <w:rPr>
                <w:bCs/>
                <w:lang w:val="uk-UA" w:eastAsia="uk-UA"/>
              </w:rPr>
            </w:pPr>
            <w:r w:rsidRPr="00E369F3">
              <w:rPr>
                <w:bCs/>
                <w:lang w:val="uk-UA" w:eastAsia="uk-UA"/>
              </w:rPr>
              <w:t>Х</w:t>
            </w:r>
          </w:p>
        </w:tc>
        <w:tc>
          <w:tcPr>
            <w:tcW w:w="1386" w:type="dxa"/>
          </w:tcPr>
          <w:p w:rsidR="00E369F3" w:rsidRPr="00E369F3" w:rsidRDefault="00E369F3" w:rsidP="00E369F3">
            <w:pPr>
              <w:jc w:val="right"/>
              <w:rPr>
                <w:bCs/>
                <w:lang w:val="uk-UA" w:eastAsia="uk-UA"/>
              </w:rPr>
            </w:pPr>
            <w:r w:rsidRPr="00E369F3">
              <w:rPr>
                <w:bCs/>
                <w:lang w:val="uk-UA" w:eastAsia="uk-UA"/>
              </w:rPr>
              <w:t>0.00</w:t>
            </w:r>
          </w:p>
        </w:tc>
        <w:tc>
          <w:tcPr>
            <w:tcW w:w="1652" w:type="dxa"/>
          </w:tcPr>
          <w:p w:rsidR="00E369F3" w:rsidRPr="00E369F3" w:rsidRDefault="00E369F3" w:rsidP="00E369F3">
            <w:pPr>
              <w:jc w:val="right"/>
              <w:rPr>
                <w:bCs/>
                <w:lang w:val="uk-UA" w:eastAsia="uk-UA"/>
              </w:rPr>
            </w:pPr>
            <w:r w:rsidRPr="00E369F3">
              <w:rPr>
                <w:bCs/>
                <w:lang w:val="uk-UA" w:eastAsia="uk-UA"/>
              </w:rPr>
              <w:t>Х</w:t>
            </w:r>
          </w:p>
        </w:tc>
        <w:tc>
          <w:tcPr>
            <w:tcW w:w="1232" w:type="dxa"/>
            <w:gridSpan w:val="2"/>
          </w:tcPr>
          <w:p w:rsidR="00E369F3" w:rsidRPr="00E369F3" w:rsidRDefault="00E369F3" w:rsidP="00E369F3">
            <w:pPr>
              <w:jc w:val="right"/>
              <w:rPr>
                <w:bCs/>
                <w:lang w:val="uk-UA" w:eastAsia="uk-UA"/>
              </w:rPr>
            </w:pPr>
            <w:r w:rsidRPr="00E369F3">
              <w:rPr>
                <w:bCs/>
                <w:lang w:val="uk-UA" w:eastAsia="uk-UA"/>
              </w:rPr>
              <w:t>Х</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r w:rsidRPr="00E369F3">
              <w:rPr>
                <w:bCs/>
                <w:lang w:val="uk-UA" w:eastAsia="uk-UA"/>
              </w:rPr>
              <w:t>за іншими цінними паперами (у тому числі за похідними цінними паперами) (за кожним видом):</w:t>
            </w:r>
          </w:p>
        </w:tc>
        <w:tc>
          <w:tcPr>
            <w:tcW w:w="1189" w:type="dxa"/>
          </w:tcPr>
          <w:p w:rsidR="00E369F3" w:rsidRPr="00E369F3" w:rsidRDefault="00E369F3" w:rsidP="00E369F3">
            <w:pPr>
              <w:jc w:val="right"/>
              <w:rPr>
                <w:bCs/>
                <w:lang w:val="uk-UA" w:eastAsia="uk-UA"/>
              </w:rPr>
            </w:pPr>
            <w:r w:rsidRPr="00E369F3">
              <w:rPr>
                <w:bCs/>
                <w:lang w:val="uk-UA" w:eastAsia="uk-UA"/>
              </w:rPr>
              <w:t>Х</w:t>
            </w:r>
          </w:p>
        </w:tc>
        <w:tc>
          <w:tcPr>
            <w:tcW w:w="1386" w:type="dxa"/>
          </w:tcPr>
          <w:p w:rsidR="00E369F3" w:rsidRPr="00E369F3" w:rsidRDefault="00E369F3" w:rsidP="00E369F3">
            <w:pPr>
              <w:jc w:val="right"/>
              <w:rPr>
                <w:bCs/>
                <w:lang w:val="uk-UA" w:eastAsia="uk-UA"/>
              </w:rPr>
            </w:pPr>
            <w:r w:rsidRPr="00E369F3">
              <w:rPr>
                <w:bCs/>
                <w:lang w:val="uk-UA" w:eastAsia="uk-UA"/>
              </w:rPr>
              <w:t>0.00</w:t>
            </w:r>
          </w:p>
        </w:tc>
        <w:tc>
          <w:tcPr>
            <w:tcW w:w="1652" w:type="dxa"/>
          </w:tcPr>
          <w:p w:rsidR="00E369F3" w:rsidRPr="00E369F3" w:rsidRDefault="00E369F3" w:rsidP="00E369F3">
            <w:pPr>
              <w:jc w:val="right"/>
              <w:rPr>
                <w:bCs/>
                <w:lang w:val="uk-UA" w:eastAsia="uk-UA"/>
              </w:rPr>
            </w:pPr>
            <w:r w:rsidRPr="00E369F3">
              <w:rPr>
                <w:bCs/>
                <w:lang w:val="uk-UA" w:eastAsia="uk-UA"/>
              </w:rPr>
              <w:t>Х</w:t>
            </w:r>
          </w:p>
        </w:tc>
        <w:tc>
          <w:tcPr>
            <w:tcW w:w="1232" w:type="dxa"/>
            <w:gridSpan w:val="2"/>
          </w:tcPr>
          <w:p w:rsidR="00E369F3" w:rsidRPr="00E369F3" w:rsidRDefault="00E369F3" w:rsidP="00E369F3">
            <w:pPr>
              <w:jc w:val="right"/>
              <w:rPr>
                <w:bCs/>
                <w:lang w:val="uk-UA" w:eastAsia="uk-UA"/>
              </w:rPr>
            </w:pPr>
            <w:r w:rsidRPr="00E369F3">
              <w:rPr>
                <w:bCs/>
                <w:lang w:val="uk-UA" w:eastAsia="uk-UA"/>
              </w:rPr>
              <w:t>Х</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r w:rsidRPr="00E369F3">
              <w:rPr>
                <w:bCs/>
                <w:lang w:val="uk-UA" w:eastAsia="uk-UA"/>
              </w:rPr>
              <w:t>За фінансовими інвестиціями в корпоративні права (за кожним видом):</w:t>
            </w:r>
          </w:p>
        </w:tc>
        <w:tc>
          <w:tcPr>
            <w:tcW w:w="1189" w:type="dxa"/>
          </w:tcPr>
          <w:p w:rsidR="00E369F3" w:rsidRPr="00E369F3" w:rsidRDefault="00E369F3" w:rsidP="00E369F3">
            <w:pPr>
              <w:jc w:val="right"/>
              <w:rPr>
                <w:bCs/>
                <w:lang w:val="uk-UA" w:eastAsia="uk-UA"/>
              </w:rPr>
            </w:pPr>
            <w:r w:rsidRPr="00E369F3">
              <w:rPr>
                <w:bCs/>
                <w:lang w:val="uk-UA" w:eastAsia="uk-UA"/>
              </w:rPr>
              <w:t>Х</w:t>
            </w:r>
          </w:p>
        </w:tc>
        <w:tc>
          <w:tcPr>
            <w:tcW w:w="1386" w:type="dxa"/>
          </w:tcPr>
          <w:p w:rsidR="00E369F3" w:rsidRPr="00E369F3" w:rsidRDefault="00E369F3" w:rsidP="00E369F3">
            <w:pPr>
              <w:jc w:val="right"/>
              <w:rPr>
                <w:bCs/>
                <w:lang w:val="uk-UA" w:eastAsia="uk-UA"/>
              </w:rPr>
            </w:pPr>
            <w:r w:rsidRPr="00E369F3">
              <w:rPr>
                <w:bCs/>
                <w:lang w:val="uk-UA" w:eastAsia="uk-UA"/>
              </w:rPr>
              <w:t>0.00</w:t>
            </w:r>
          </w:p>
        </w:tc>
        <w:tc>
          <w:tcPr>
            <w:tcW w:w="1652" w:type="dxa"/>
          </w:tcPr>
          <w:p w:rsidR="00E369F3" w:rsidRPr="00E369F3" w:rsidRDefault="00E369F3" w:rsidP="00E369F3">
            <w:pPr>
              <w:jc w:val="right"/>
              <w:rPr>
                <w:bCs/>
                <w:lang w:val="uk-UA" w:eastAsia="uk-UA"/>
              </w:rPr>
            </w:pPr>
            <w:r w:rsidRPr="00E369F3">
              <w:rPr>
                <w:bCs/>
                <w:lang w:val="uk-UA" w:eastAsia="uk-UA"/>
              </w:rPr>
              <w:t>Х</w:t>
            </w:r>
          </w:p>
        </w:tc>
        <w:tc>
          <w:tcPr>
            <w:tcW w:w="1232" w:type="dxa"/>
            <w:gridSpan w:val="2"/>
          </w:tcPr>
          <w:p w:rsidR="00E369F3" w:rsidRPr="00E369F3" w:rsidRDefault="00E369F3" w:rsidP="00E369F3">
            <w:pPr>
              <w:jc w:val="right"/>
              <w:rPr>
                <w:bCs/>
                <w:lang w:val="uk-UA" w:eastAsia="uk-UA"/>
              </w:rPr>
            </w:pPr>
            <w:r w:rsidRPr="00E369F3">
              <w:rPr>
                <w:bCs/>
                <w:lang w:val="uk-UA" w:eastAsia="uk-UA"/>
              </w:rPr>
              <w:t>Х</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p>
        </w:tc>
        <w:tc>
          <w:tcPr>
            <w:tcW w:w="1189" w:type="dxa"/>
          </w:tcPr>
          <w:p w:rsidR="00E369F3" w:rsidRPr="00E369F3" w:rsidRDefault="00E369F3" w:rsidP="00E369F3">
            <w:pPr>
              <w:jc w:val="right"/>
              <w:rPr>
                <w:bCs/>
                <w:lang w:val="uk-UA" w:eastAsia="uk-UA"/>
              </w:rPr>
            </w:pPr>
            <w:r w:rsidRPr="00E369F3">
              <w:rPr>
                <w:bCs/>
                <w:lang w:val="uk-UA" w:eastAsia="uk-UA"/>
              </w:rPr>
              <w:t>д/н</w:t>
            </w:r>
          </w:p>
        </w:tc>
        <w:tc>
          <w:tcPr>
            <w:tcW w:w="1386" w:type="dxa"/>
          </w:tcPr>
          <w:p w:rsidR="00E369F3" w:rsidRPr="00E369F3" w:rsidRDefault="00E369F3" w:rsidP="00E369F3">
            <w:pPr>
              <w:jc w:val="right"/>
              <w:rPr>
                <w:bCs/>
                <w:lang w:val="uk-UA" w:eastAsia="uk-UA"/>
              </w:rPr>
            </w:pPr>
            <w:r w:rsidRPr="00E369F3">
              <w:rPr>
                <w:bCs/>
                <w:lang w:val="uk-UA" w:eastAsia="uk-UA"/>
              </w:rPr>
              <w:t>0.00</w:t>
            </w:r>
          </w:p>
        </w:tc>
        <w:tc>
          <w:tcPr>
            <w:tcW w:w="1652" w:type="dxa"/>
          </w:tcPr>
          <w:p w:rsidR="00E369F3" w:rsidRPr="00E369F3" w:rsidRDefault="00E369F3" w:rsidP="00E369F3">
            <w:pPr>
              <w:jc w:val="right"/>
              <w:rPr>
                <w:bCs/>
                <w:lang w:val="uk-UA" w:eastAsia="uk-UA"/>
              </w:rPr>
            </w:pPr>
            <w:r w:rsidRPr="00E369F3">
              <w:rPr>
                <w:bCs/>
                <w:lang w:val="uk-UA" w:eastAsia="uk-UA"/>
              </w:rPr>
              <w:t>0.000</w:t>
            </w:r>
          </w:p>
        </w:tc>
        <w:tc>
          <w:tcPr>
            <w:tcW w:w="1232" w:type="dxa"/>
            <w:gridSpan w:val="2"/>
          </w:tcPr>
          <w:p w:rsidR="00E369F3" w:rsidRPr="00E369F3" w:rsidRDefault="00E369F3" w:rsidP="00E369F3">
            <w:pPr>
              <w:jc w:val="right"/>
              <w:rPr>
                <w:bCs/>
                <w:lang w:val="uk-UA" w:eastAsia="uk-UA"/>
              </w:rPr>
            </w:pPr>
            <w:r w:rsidRPr="00E369F3">
              <w:rPr>
                <w:bCs/>
                <w:lang w:val="uk-UA" w:eastAsia="uk-UA"/>
              </w:rPr>
              <w:t>д/н</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r w:rsidRPr="00E369F3">
              <w:rPr>
                <w:bCs/>
                <w:lang w:val="uk-UA" w:eastAsia="uk-UA"/>
              </w:rPr>
              <w:t>Податкові зобов'язання</w:t>
            </w:r>
          </w:p>
        </w:tc>
        <w:tc>
          <w:tcPr>
            <w:tcW w:w="1189" w:type="dxa"/>
          </w:tcPr>
          <w:p w:rsidR="00E369F3" w:rsidRPr="00E369F3" w:rsidRDefault="00E369F3" w:rsidP="00E369F3">
            <w:pPr>
              <w:jc w:val="right"/>
              <w:rPr>
                <w:bCs/>
                <w:lang w:val="uk-UA" w:eastAsia="uk-UA"/>
              </w:rPr>
            </w:pPr>
            <w:r w:rsidRPr="00E369F3">
              <w:rPr>
                <w:bCs/>
                <w:lang w:val="uk-UA" w:eastAsia="uk-UA"/>
              </w:rPr>
              <w:t>Х</w:t>
            </w:r>
          </w:p>
        </w:tc>
        <w:tc>
          <w:tcPr>
            <w:tcW w:w="1386" w:type="dxa"/>
          </w:tcPr>
          <w:p w:rsidR="00E369F3" w:rsidRPr="00E369F3" w:rsidRDefault="00E369F3" w:rsidP="00E369F3">
            <w:pPr>
              <w:jc w:val="right"/>
              <w:rPr>
                <w:bCs/>
                <w:lang w:val="uk-UA" w:eastAsia="uk-UA"/>
              </w:rPr>
            </w:pPr>
            <w:r w:rsidRPr="00E369F3">
              <w:rPr>
                <w:bCs/>
                <w:lang w:val="uk-UA" w:eastAsia="uk-UA"/>
              </w:rPr>
              <w:t>348.00</w:t>
            </w:r>
          </w:p>
        </w:tc>
        <w:tc>
          <w:tcPr>
            <w:tcW w:w="1652" w:type="dxa"/>
          </w:tcPr>
          <w:p w:rsidR="00E369F3" w:rsidRPr="00E369F3" w:rsidRDefault="00E369F3" w:rsidP="00E369F3">
            <w:pPr>
              <w:jc w:val="right"/>
              <w:rPr>
                <w:bCs/>
                <w:lang w:val="uk-UA" w:eastAsia="uk-UA"/>
              </w:rPr>
            </w:pPr>
            <w:r w:rsidRPr="00E369F3">
              <w:rPr>
                <w:bCs/>
                <w:lang w:val="uk-UA" w:eastAsia="uk-UA"/>
              </w:rPr>
              <w:t>Х</w:t>
            </w:r>
          </w:p>
        </w:tc>
        <w:tc>
          <w:tcPr>
            <w:tcW w:w="1232" w:type="dxa"/>
            <w:gridSpan w:val="2"/>
          </w:tcPr>
          <w:p w:rsidR="00E369F3" w:rsidRPr="00E369F3" w:rsidRDefault="00E369F3" w:rsidP="00E369F3">
            <w:pPr>
              <w:jc w:val="right"/>
              <w:rPr>
                <w:bCs/>
                <w:lang w:val="uk-UA" w:eastAsia="uk-UA"/>
              </w:rPr>
            </w:pPr>
            <w:r w:rsidRPr="00E369F3">
              <w:rPr>
                <w:bCs/>
                <w:lang w:val="uk-UA" w:eastAsia="uk-UA"/>
              </w:rPr>
              <w:t>Х</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r w:rsidRPr="00E369F3">
              <w:rPr>
                <w:bCs/>
                <w:lang w:val="uk-UA" w:eastAsia="uk-UA"/>
              </w:rPr>
              <w:t>Фінансова допомога на зворотній основі</w:t>
            </w:r>
          </w:p>
        </w:tc>
        <w:tc>
          <w:tcPr>
            <w:tcW w:w="1189" w:type="dxa"/>
          </w:tcPr>
          <w:p w:rsidR="00E369F3" w:rsidRPr="00E369F3" w:rsidRDefault="00E369F3" w:rsidP="00E369F3">
            <w:pPr>
              <w:jc w:val="right"/>
              <w:rPr>
                <w:bCs/>
                <w:lang w:val="uk-UA" w:eastAsia="uk-UA"/>
              </w:rPr>
            </w:pPr>
            <w:r w:rsidRPr="00E369F3">
              <w:rPr>
                <w:bCs/>
                <w:lang w:val="uk-UA" w:eastAsia="uk-UA"/>
              </w:rPr>
              <w:t>Х</w:t>
            </w:r>
          </w:p>
        </w:tc>
        <w:tc>
          <w:tcPr>
            <w:tcW w:w="1386" w:type="dxa"/>
          </w:tcPr>
          <w:p w:rsidR="00E369F3" w:rsidRPr="00E369F3" w:rsidRDefault="00E369F3" w:rsidP="00E369F3">
            <w:pPr>
              <w:jc w:val="right"/>
              <w:rPr>
                <w:bCs/>
                <w:lang w:val="uk-UA" w:eastAsia="uk-UA"/>
              </w:rPr>
            </w:pPr>
            <w:r w:rsidRPr="00E369F3">
              <w:rPr>
                <w:bCs/>
                <w:lang w:val="uk-UA" w:eastAsia="uk-UA"/>
              </w:rPr>
              <w:t>0.00</w:t>
            </w:r>
          </w:p>
        </w:tc>
        <w:tc>
          <w:tcPr>
            <w:tcW w:w="1652" w:type="dxa"/>
          </w:tcPr>
          <w:p w:rsidR="00E369F3" w:rsidRPr="00E369F3" w:rsidRDefault="00E369F3" w:rsidP="00E369F3">
            <w:pPr>
              <w:jc w:val="right"/>
              <w:rPr>
                <w:bCs/>
                <w:lang w:val="uk-UA" w:eastAsia="uk-UA"/>
              </w:rPr>
            </w:pPr>
            <w:r w:rsidRPr="00E369F3">
              <w:rPr>
                <w:bCs/>
                <w:lang w:val="uk-UA" w:eastAsia="uk-UA"/>
              </w:rPr>
              <w:t>Х</w:t>
            </w:r>
          </w:p>
        </w:tc>
        <w:tc>
          <w:tcPr>
            <w:tcW w:w="1232" w:type="dxa"/>
            <w:gridSpan w:val="2"/>
          </w:tcPr>
          <w:p w:rsidR="00E369F3" w:rsidRPr="00E369F3" w:rsidRDefault="00E369F3" w:rsidP="00E369F3">
            <w:pPr>
              <w:jc w:val="right"/>
              <w:rPr>
                <w:bCs/>
                <w:lang w:val="uk-UA" w:eastAsia="uk-UA"/>
              </w:rPr>
            </w:pPr>
            <w:r w:rsidRPr="00E369F3">
              <w:rPr>
                <w:bCs/>
                <w:lang w:val="uk-UA" w:eastAsia="uk-UA"/>
              </w:rPr>
              <w:t>Х</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r w:rsidRPr="00E369F3">
              <w:rPr>
                <w:bCs/>
                <w:lang w:val="uk-UA" w:eastAsia="uk-UA"/>
              </w:rPr>
              <w:t>Інші зобов'язання та забезпечення</w:t>
            </w:r>
          </w:p>
        </w:tc>
        <w:tc>
          <w:tcPr>
            <w:tcW w:w="1189" w:type="dxa"/>
          </w:tcPr>
          <w:p w:rsidR="00E369F3" w:rsidRPr="00E369F3" w:rsidRDefault="00E369F3" w:rsidP="00E369F3">
            <w:pPr>
              <w:jc w:val="right"/>
              <w:rPr>
                <w:bCs/>
                <w:lang w:val="uk-UA" w:eastAsia="uk-UA"/>
              </w:rPr>
            </w:pPr>
            <w:r w:rsidRPr="00E369F3">
              <w:rPr>
                <w:bCs/>
                <w:lang w:val="uk-UA" w:eastAsia="uk-UA"/>
              </w:rPr>
              <w:t>Х</w:t>
            </w:r>
          </w:p>
        </w:tc>
        <w:tc>
          <w:tcPr>
            <w:tcW w:w="1386" w:type="dxa"/>
          </w:tcPr>
          <w:p w:rsidR="00E369F3" w:rsidRPr="00E369F3" w:rsidRDefault="00E369F3" w:rsidP="00E369F3">
            <w:pPr>
              <w:jc w:val="right"/>
              <w:rPr>
                <w:bCs/>
                <w:lang w:val="uk-UA" w:eastAsia="uk-UA"/>
              </w:rPr>
            </w:pPr>
            <w:r w:rsidRPr="00E369F3">
              <w:rPr>
                <w:bCs/>
                <w:lang w:val="uk-UA" w:eastAsia="uk-UA"/>
              </w:rPr>
              <w:t>374.20</w:t>
            </w:r>
          </w:p>
        </w:tc>
        <w:tc>
          <w:tcPr>
            <w:tcW w:w="1652" w:type="dxa"/>
          </w:tcPr>
          <w:p w:rsidR="00E369F3" w:rsidRPr="00E369F3" w:rsidRDefault="00E369F3" w:rsidP="00E369F3">
            <w:pPr>
              <w:jc w:val="right"/>
              <w:rPr>
                <w:bCs/>
                <w:lang w:val="uk-UA" w:eastAsia="uk-UA"/>
              </w:rPr>
            </w:pPr>
            <w:r w:rsidRPr="00E369F3">
              <w:rPr>
                <w:bCs/>
                <w:lang w:val="uk-UA" w:eastAsia="uk-UA"/>
              </w:rPr>
              <w:t>Х</w:t>
            </w:r>
          </w:p>
        </w:tc>
        <w:tc>
          <w:tcPr>
            <w:tcW w:w="1232" w:type="dxa"/>
            <w:gridSpan w:val="2"/>
          </w:tcPr>
          <w:p w:rsidR="00E369F3" w:rsidRPr="00E369F3" w:rsidRDefault="00E369F3" w:rsidP="00E369F3">
            <w:pPr>
              <w:jc w:val="right"/>
              <w:rPr>
                <w:bCs/>
                <w:lang w:val="uk-UA" w:eastAsia="uk-UA"/>
              </w:rPr>
            </w:pPr>
            <w:r w:rsidRPr="00E369F3">
              <w:rPr>
                <w:bCs/>
                <w:lang w:val="uk-UA" w:eastAsia="uk-UA"/>
              </w:rPr>
              <w:t>Х</w:t>
            </w:r>
          </w:p>
        </w:tc>
      </w:tr>
      <w:tr w:rsidR="00E369F3" w:rsidRPr="00E369F3" w:rsidTr="00BA0BE4">
        <w:trPr>
          <w:gridBefore w:val="1"/>
          <w:wBefore w:w="108" w:type="dxa"/>
        </w:trPr>
        <w:tc>
          <w:tcPr>
            <w:tcW w:w="4494" w:type="dxa"/>
            <w:gridSpan w:val="2"/>
          </w:tcPr>
          <w:p w:rsidR="00E369F3" w:rsidRPr="00E369F3" w:rsidRDefault="00E369F3" w:rsidP="00E369F3">
            <w:pPr>
              <w:ind w:left="180" w:hanging="180"/>
              <w:rPr>
                <w:bCs/>
                <w:lang w:val="uk-UA" w:eastAsia="uk-UA"/>
              </w:rPr>
            </w:pPr>
            <w:r w:rsidRPr="00E369F3">
              <w:rPr>
                <w:bCs/>
                <w:lang w:val="uk-UA" w:eastAsia="uk-UA"/>
              </w:rPr>
              <w:t>Усього зобов'язань та забезпечень</w:t>
            </w:r>
          </w:p>
        </w:tc>
        <w:tc>
          <w:tcPr>
            <w:tcW w:w="1189" w:type="dxa"/>
          </w:tcPr>
          <w:p w:rsidR="00E369F3" w:rsidRPr="00E369F3" w:rsidRDefault="00E369F3" w:rsidP="00E369F3">
            <w:pPr>
              <w:jc w:val="right"/>
              <w:rPr>
                <w:bCs/>
                <w:lang w:val="uk-UA" w:eastAsia="uk-UA"/>
              </w:rPr>
            </w:pPr>
            <w:r w:rsidRPr="00E369F3">
              <w:rPr>
                <w:bCs/>
                <w:lang w:val="uk-UA" w:eastAsia="uk-UA"/>
              </w:rPr>
              <w:t>Х</w:t>
            </w:r>
          </w:p>
        </w:tc>
        <w:tc>
          <w:tcPr>
            <w:tcW w:w="1386" w:type="dxa"/>
          </w:tcPr>
          <w:p w:rsidR="00E369F3" w:rsidRPr="00E369F3" w:rsidRDefault="00E369F3" w:rsidP="00E369F3">
            <w:pPr>
              <w:jc w:val="right"/>
              <w:rPr>
                <w:bCs/>
                <w:lang w:val="uk-UA" w:eastAsia="uk-UA"/>
              </w:rPr>
            </w:pPr>
            <w:r w:rsidRPr="00E369F3">
              <w:rPr>
                <w:bCs/>
                <w:lang w:val="uk-UA" w:eastAsia="uk-UA"/>
              </w:rPr>
              <w:t>722.20</w:t>
            </w:r>
          </w:p>
        </w:tc>
        <w:tc>
          <w:tcPr>
            <w:tcW w:w="1652" w:type="dxa"/>
          </w:tcPr>
          <w:p w:rsidR="00E369F3" w:rsidRPr="00E369F3" w:rsidRDefault="00E369F3" w:rsidP="00E369F3">
            <w:pPr>
              <w:jc w:val="right"/>
              <w:rPr>
                <w:bCs/>
                <w:lang w:val="uk-UA" w:eastAsia="uk-UA"/>
              </w:rPr>
            </w:pPr>
            <w:r w:rsidRPr="00E369F3">
              <w:rPr>
                <w:bCs/>
                <w:lang w:val="uk-UA" w:eastAsia="uk-UA"/>
              </w:rPr>
              <w:t>Х</w:t>
            </w:r>
          </w:p>
        </w:tc>
        <w:tc>
          <w:tcPr>
            <w:tcW w:w="1232" w:type="dxa"/>
            <w:gridSpan w:val="2"/>
          </w:tcPr>
          <w:p w:rsidR="00E369F3" w:rsidRPr="00E369F3" w:rsidRDefault="00E369F3" w:rsidP="00E369F3">
            <w:pPr>
              <w:jc w:val="right"/>
              <w:rPr>
                <w:bCs/>
                <w:lang w:val="uk-UA" w:eastAsia="uk-UA"/>
              </w:rPr>
            </w:pPr>
            <w:r w:rsidRPr="00E369F3">
              <w:rPr>
                <w:bCs/>
                <w:lang w:val="uk-UA" w:eastAsia="uk-UA"/>
              </w:rPr>
              <w:t>Х</w:t>
            </w:r>
          </w:p>
        </w:tc>
      </w:tr>
      <w:tr w:rsidR="00E369F3" w:rsidRPr="00E369F3" w:rsidTr="00BA0BE4">
        <w:trPr>
          <w:gridAfter w:val="1"/>
          <w:wAfter w:w="111" w:type="dxa"/>
        </w:trPr>
        <w:tc>
          <w:tcPr>
            <w:tcW w:w="737" w:type="dxa"/>
            <w:gridSpan w:val="2"/>
          </w:tcPr>
          <w:p w:rsidR="00E369F3" w:rsidRPr="00E369F3" w:rsidRDefault="00E369F3" w:rsidP="00E369F3">
            <w:pPr>
              <w:rPr>
                <w:b/>
                <w:szCs w:val="24"/>
                <w:lang w:val="en-US" w:eastAsia="uk-UA"/>
              </w:rPr>
            </w:pPr>
            <w:r w:rsidRPr="00E369F3">
              <w:rPr>
                <w:b/>
                <w:szCs w:val="24"/>
                <w:lang w:val="en-US" w:eastAsia="uk-UA"/>
              </w:rPr>
              <w:t>Опис</w:t>
            </w:r>
          </w:p>
        </w:tc>
        <w:tc>
          <w:tcPr>
            <w:tcW w:w="9213" w:type="dxa"/>
            <w:gridSpan w:val="5"/>
          </w:tcPr>
          <w:p w:rsidR="00E369F3" w:rsidRPr="00E369F3" w:rsidRDefault="00E369F3" w:rsidP="00E369F3">
            <w:pPr>
              <w:rPr>
                <w:szCs w:val="24"/>
                <w:lang w:val="en-US" w:eastAsia="uk-UA"/>
              </w:rPr>
            </w:pPr>
          </w:p>
        </w:tc>
      </w:tr>
    </w:tbl>
    <w:p w:rsidR="00E369F3" w:rsidRPr="00E369F3" w:rsidRDefault="00E369F3" w:rsidP="00E369F3">
      <w:pPr>
        <w:rPr>
          <w:rFonts w:eastAsia="Times New Roman" w:cs="Times New Roman"/>
          <w:szCs w:val="24"/>
          <w:lang w:val="en-US" w:eastAsia="uk-UA"/>
        </w:rPr>
      </w:pPr>
    </w:p>
    <w:p w:rsidR="00E369F3" w:rsidRDefault="00E369F3">
      <w:pPr>
        <w:sectPr w:rsidR="00E369F3" w:rsidSect="00E369F3">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E369F3" w:rsidRPr="00E369F3" w:rsidTr="00BA0BE4">
        <w:tc>
          <w:tcPr>
            <w:tcW w:w="9720" w:type="dxa"/>
            <w:tcMar>
              <w:top w:w="60" w:type="dxa"/>
              <w:left w:w="60" w:type="dxa"/>
              <w:bottom w:w="60" w:type="dxa"/>
              <w:right w:w="60" w:type="dxa"/>
            </w:tcMar>
            <w:vAlign w:val="center"/>
          </w:tcPr>
          <w:p w:rsidR="00E369F3" w:rsidRPr="00E369F3" w:rsidRDefault="00E369F3" w:rsidP="00E369F3">
            <w:pPr>
              <w:ind w:left="-210"/>
              <w:jc w:val="center"/>
              <w:rPr>
                <w:rFonts w:eastAsia="Times New Roman" w:cs="Times New Roman"/>
                <w:b/>
                <w:bCs/>
                <w:sz w:val="28"/>
                <w:szCs w:val="28"/>
                <w:lang w:val="uk-UA" w:eastAsia="uk-UA"/>
              </w:rPr>
            </w:pPr>
            <w:r w:rsidRPr="00E369F3">
              <w:rPr>
                <w:rFonts w:eastAsia="Times New Roman" w:cs="Times New Roman"/>
                <w:b/>
                <w:color w:val="000000"/>
                <w:sz w:val="28"/>
                <w:szCs w:val="28"/>
                <w:lang w:val="en-US" w:eastAsia="uk-UA"/>
              </w:rPr>
              <w:lastRenderedPageBreak/>
              <w:t>6</w:t>
            </w:r>
            <w:r w:rsidRPr="00E369F3">
              <w:rPr>
                <w:rFonts w:eastAsia="Times New Roman" w:cs="Times New Roman"/>
                <w:b/>
                <w:color w:val="000000"/>
                <w:sz w:val="28"/>
                <w:szCs w:val="28"/>
                <w:lang w:val="uk-UA" w:eastAsia="uk-UA"/>
              </w:rPr>
              <w:t>. Інформація про осіб, послугами яких користується емітент</w:t>
            </w:r>
          </w:p>
        </w:tc>
      </w:tr>
    </w:tbl>
    <w:p w:rsidR="00E369F3" w:rsidRPr="00E369F3" w:rsidRDefault="00E369F3" w:rsidP="00E369F3">
      <w:pPr>
        <w:rPr>
          <w:rFonts w:eastAsia="Times New Roman" w:cs="Times New Roman"/>
          <w:vanish/>
          <w:color w:val="000000"/>
          <w:szCs w:val="24"/>
          <w:lang w:val="uk-UA" w:eastAsia="uk-UA"/>
        </w:rPr>
      </w:pPr>
    </w:p>
    <w:p w:rsidR="00E369F3" w:rsidRPr="00E369F3" w:rsidRDefault="00E369F3" w:rsidP="00E369F3">
      <w:pPr>
        <w:rPr>
          <w:rFonts w:eastAsia="Times New Roman" w:cs="Times New Roman"/>
          <w:vanish/>
          <w:color w:val="000000"/>
          <w:szCs w:val="24"/>
          <w:lang w:val="uk-UA" w:eastAsia="uk-UA"/>
        </w:rPr>
      </w:pPr>
    </w:p>
    <w:p w:rsidR="00E369F3" w:rsidRPr="00E369F3" w:rsidRDefault="00E369F3" w:rsidP="00E369F3">
      <w:pPr>
        <w:rPr>
          <w:rFonts w:eastAsia="Times New Roman" w:cs="Times New Roman"/>
          <w:szCs w:val="24"/>
          <w:lang w:val="uk-UA" w:eastAsia="uk-UA"/>
        </w:rPr>
      </w:pPr>
    </w:p>
    <w:p w:rsidR="00E369F3" w:rsidRPr="00E369F3" w:rsidRDefault="00E369F3" w:rsidP="00E369F3">
      <w:pPr>
        <w:rPr>
          <w:rFonts w:eastAsia="Times New Roman" w:cs="Times New Roman"/>
          <w:szCs w:val="24"/>
          <w:lang w:val="uk-UA" w:eastAsia="uk-UA"/>
        </w:rPr>
      </w:pPr>
    </w:p>
    <w:tbl>
      <w:tblPr>
        <w:tblStyle w:val="a3"/>
        <w:tblW w:w="5000" w:type="pct"/>
        <w:tblLook w:val="04A0" w:firstRow="1" w:lastRow="0" w:firstColumn="1" w:lastColumn="0" w:noHBand="0" w:noVBand="1"/>
      </w:tblPr>
      <w:tblGrid>
        <w:gridCol w:w="3334"/>
        <w:gridCol w:w="6578"/>
      </w:tblGrid>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Товариство з обмеженою вiдповiдальнiстю "КОМЕКС-ФIНАНС"</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Організаційно-правова форма</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Товариство з обмеженою вiдповiдальнiстю</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Ідентифікаційний код юридичної особи</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24381627</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Місцезнаходження</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03150 м. Київ Голосiївський м. Київ вул. Червоноармiйська, 65, оф. 410, 411</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Номер ліцензії або іншого документа на цей вид діяльності</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АЕ №263371</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Назва державного органу, що видав ліцензію або інший документ</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Нацiональна комiсiя з цiнних паперiв та фондового ринку</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Дата видачі ліцензії або іншого документа</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12.10.2013</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Міжміський код та телефон</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(044) 289-10-70</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Факс</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(044) 289-34-78</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Вид діяльності</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Професiйна дiяльнiсть на фондовому ринку -  депозитарна дiяльнiсть депозитарної установи</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Опис</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Професiйна дiяльнiсть на фондовому ринку -  депозитарна дiяльнiсть депозитарної установи</w:t>
            </w:r>
          </w:p>
        </w:tc>
      </w:tr>
    </w:tbl>
    <w:p w:rsidR="00E369F3" w:rsidRPr="00E369F3" w:rsidRDefault="00E369F3" w:rsidP="00E369F3">
      <w:pPr>
        <w:rPr>
          <w:rFonts w:eastAsia="Times New Roman" w:cs="Times New Roman"/>
          <w:sz w:val="20"/>
          <w:szCs w:val="24"/>
          <w:lang w:val="uk-UA" w:eastAsia="uk-UA"/>
        </w:rPr>
      </w:pPr>
    </w:p>
    <w:p w:rsidR="00E369F3" w:rsidRPr="00E369F3" w:rsidRDefault="00E369F3" w:rsidP="00E369F3">
      <w:pPr>
        <w:rPr>
          <w:rFonts w:eastAsia="Times New Roman" w:cs="Times New Roman"/>
          <w:sz w:val="20"/>
          <w:szCs w:val="24"/>
          <w:lang w:val="uk-UA" w:eastAsia="uk-UA"/>
        </w:rPr>
      </w:pPr>
    </w:p>
    <w:tbl>
      <w:tblPr>
        <w:tblStyle w:val="a3"/>
        <w:tblW w:w="5000" w:type="pct"/>
        <w:tblLook w:val="04A0" w:firstRow="1" w:lastRow="0" w:firstColumn="1" w:lastColumn="0" w:noHBand="0" w:noVBand="1"/>
      </w:tblPr>
      <w:tblGrid>
        <w:gridCol w:w="3336"/>
        <w:gridCol w:w="6576"/>
      </w:tblGrid>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Публічне акціонерне товариство "Національний депозитарій України"</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Організаційно-правова форма</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Публiчне акцiонерне товариство</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Ідентифікаційний код юридичної особи</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30370711</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Місцезнаходження</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04107 УКРАЇНА Шевченківський м.Київ вул.Тропініна, 7-г</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Номер ліцензії або іншого документа на цей вид діяльності</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Рішення № 2092</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Назва державного органу, що видав ліцензію або інший документ</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НКЦПФР</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Дата видачі ліцензії або іншого документа</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01.10.2013</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Міжміський код та телефон</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(044) 363-04-00</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Факс</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(044) 363-04-00</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Вид діяльності</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Депозитарна діяльність центрального депозитарію</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Опис</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З депозитарiєм укладено договiр на обслуговування емiсiї.</w:t>
            </w:r>
          </w:p>
        </w:tc>
      </w:tr>
    </w:tbl>
    <w:p w:rsidR="00E369F3" w:rsidRPr="00E369F3" w:rsidRDefault="00E369F3" w:rsidP="00E369F3">
      <w:pPr>
        <w:rPr>
          <w:rFonts w:eastAsia="Times New Roman" w:cs="Times New Roman"/>
          <w:sz w:val="20"/>
          <w:szCs w:val="24"/>
          <w:lang w:val="uk-UA" w:eastAsia="uk-UA"/>
        </w:rPr>
      </w:pPr>
    </w:p>
    <w:p w:rsidR="00E369F3" w:rsidRPr="00E369F3" w:rsidRDefault="00E369F3" w:rsidP="00E369F3">
      <w:pPr>
        <w:rPr>
          <w:rFonts w:eastAsia="Times New Roman" w:cs="Times New Roman"/>
          <w:sz w:val="20"/>
          <w:szCs w:val="24"/>
          <w:lang w:val="uk-UA" w:eastAsia="uk-UA"/>
        </w:rPr>
      </w:pPr>
    </w:p>
    <w:tbl>
      <w:tblPr>
        <w:tblStyle w:val="a3"/>
        <w:tblW w:w="5000" w:type="pct"/>
        <w:tblLook w:val="04A0" w:firstRow="1" w:lastRow="0" w:firstColumn="1" w:lastColumn="0" w:noHBand="0" w:noVBand="1"/>
      </w:tblPr>
      <w:tblGrid>
        <w:gridCol w:w="3335"/>
        <w:gridCol w:w="6577"/>
      </w:tblGrid>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ДУ "Агентство з розвитку інфраструктури фондового ринку України"</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Організаційно-правова форма</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Державна органiзацiя (установа, заклад)</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Ідентифікаційний код юридичної особи</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21676262</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Місцезнаходження</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03150 УКРАЇНА  м.Київ вул.Антоновича, 51, оф. 1206</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Номер ліцензії або іншого документа на цей вид діяльності</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DR/00002/ARM</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Назва державного органу, що видав ліцензію або інший документ</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НКЦПФР</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Дата видачі ліцензії або іншого документа</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18.02.2019</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Міжміський код та телефон</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(044) 287-56-70</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Факс</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(044) 287-56-73</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Вид діяльності</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Діяльність з подання звітності та/або адміністративних даних до НКЦПФР</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Опис</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Подання звітності до НКЦПФР</w:t>
            </w:r>
          </w:p>
        </w:tc>
      </w:tr>
    </w:tbl>
    <w:p w:rsidR="00E369F3" w:rsidRPr="00E369F3" w:rsidRDefault="00E369F3" w:rsidP="00E369F3">
      <w:pPr>
        <w:rPr>
          <w:rFonts w:eastAsia="Times New Roman" w:cs="Times New Roman"/>
          <w:sz w:val="20"/>
          <w:szCs w:val="24"/>
          <w:lang w:val="uk-UA" w:eastAsia="uk-UA"/>
        </w:rPr>
      </w:pPr>
    </w:p>
    <w:p w:rsidR="00E369F3" w:rsidRPr="00E369F3" w:rsidRDefault="00E369F3" w:rsidP="00E369F3">
      <w:pPr>
        <w:rPr>
          <w:rFonts w:eastAsia="Times New Roman" w:cs="Times New Roman"/>
          <w:sz w:val="20"/>
          <w:szCs w:val="24"/>
          <w:lang w:val="uk-UA" w:eastAsia="uk-UA"/>
        </w:rPr>
      </w:pPr>
    </w:p>
    <w:tbl>
      <w:tblPr>
        <w:tblStyle w:val="a3"/>
        <w:tblW w:w="5000" w:type="pct"/>
        <w:tblLook w:val="04A0" w:firstRow="1" w:lastRow="0" w:firstColumn="1" w:lastColumn="0" w:noHBand="0" w:noVBand="1"/>
      </w:tblPr>
      <w:tblGrid>
        <w:gridCol w:w="3336"/>
        <w:gridCol w:w="6576"/>
      </w:tblGrid>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lastRenderedPageBreak/>
              <w:t>Повне найменування юридичної особи або прізвище, ім'я та по батькові фізичної особи</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ДУ "Агентство з розвитку інфраструктури фондового ринку України"</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Організаційно-правова форма</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Державна органiзацiя (установа, заклад)</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Ідентифікаційний код юридичної особи</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21676262</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Місцезнаходження</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03150 УКРАЇНА  м.Київ вул.Антоновича, 51, оф. 1206</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Номер ліцензії або іншого документа на цей вид діяльності</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DR/00001/APA</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Назва державного органу, що видав ліцензію або інший документ</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НКЦПФР</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Дата видачі ліцензії або іншого документа</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18.02.2019</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Міжміський код та телефон</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(044) 287-56-70</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Факс</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(044) 287-56-73</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Вид діяльності</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Діяльність з оприлюднення регульованої інформації від імені учасників фондового ринку</w:t>
            </w:r>
          </w:p>
        </w:tc>
      </w:tr>
      <w:tr w:rsidR="00E369F3" w:rsidRPr="00E369F3" w:rsidTr="00BA0BE4">
        <w:tc>
          <w:tcPr>
            <w:tcW w:w="3401" w:type="dxa"/>
            <w:shd w:val="clear" w:color="auto" w:fill="auto"/>
          </w:tcPr>
          <w:p w:rsidR="00E369F3" w:rsidRPr="00E369F3" w:rsidRDefault="00E369F3" w:rsidP="00E369F3">
            <w:pPr>
              <w:rPr>
                <w:b/>
                <w:szCs w:val="24"/>
                <w:lang w:val="uk-UA" w:eastAsia="uk-UA"/>
              </w:rPr>
            </w:pPr>
            <w:r w:rsidRPr="00E369F3">
              <w:rPr>
                <w:b/>
                <w:szCs w:val="24"/>
                <w:lang w:val="uk-UA" w:eastAsia="uk-UA"/>
              </w:rPr>
              <w:t>Опис</w:t>
            </w:r>
          </w:p>
        </w:tc>
        <w:tc>
          <w:tcPr>
            <w:tcW w:w="6803" w:type="dxa"/>
            <w:shd w:val="clear" w:color="auto" w:fill="auto"/>
          </w:tcPr>
          <w:p w:rsidR="00E369F3" w:rsidRPr="00E369F3" w:rsidRDefault="00E369F3" w:rsidP="00E369F3">
            <w:pPr>
              <w:rPr>
                <w:szCs w:val="24"/>
                <w:lang w:val="uk-UA" w:eastAsia="uk-UA"/>
              </w:rPr>
            </w:pPr>
            <w:r w:rsidRPr="00E369F3">
              <w:rPr>
                <w:szCs w:val="24"/>
                <w:lang w:val="uk-UA" w:eastAsia="uk-UA"/>
              </w:rPr>
              <w:t>Оприлюднення регульованої інформації</w:t>
            </w:r>
          </w:p>
        </w:tc>
      </w:tr>
    </w:tbl>
    <w:p w:rsidR="00E369F3" w:rsidRPr="00E369F3" w:rsidRDefault="00E369F3" w:rsidP="00E369F3">
      <w:pPr>
        <w:rPr>
          <w:rFonts w:eastAsia="Times New Roman" w:cs="Times New Roman"/>
          <w:sz w:val="20"/>
          <w:szCs w:val="24"/>
          <w:lang w:val="uk-UA" w:eastAsia="uk-UA"/>
        </w:rPr>
      </w:pPr>
    </w:p>
    <w:p w:rsidR="00E369F3" w:rsidRPr="00E369F3" w:rsidRDefault="00E369F3" w:rsidP="00E369F3">
      <w:pPr>
        <w:rPr>
          <w:rFonts w:eastAsia="Times New Roman" w:cs="Times New Roman"/>
          <w:sz w:val="20"/>
          <w:szCs w:val="24"/>
          <w:lang w:val="uk-UA" w:eastAsia="uk-UA"/>
        </w:rPr>
      </w:pPr>
    </w:p>
    <w:p w:rsidR="00E369F3" w:rsidRPr="00E369F3" w:rsidRDefault="00E369F3" w:rsidP="00E369F3">
      <w:pPr>
        <w:rPr>
          <w:rFonts w:eastAsia="Times New Roman" w:cs="Times New Roman"/>
          <w:sz w:val="20"/>
          <w:szCs w:val="24"/>
          <w:lang w:val="uk-UA" w:eastAsia="uk-UA"/>
        </w:rPr>
      </w:pP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widowControl w:val="0"/>
        <w:ind w:firstLine="567"/>
        <w:jc w:val="right"/>
        <w:rPr>
          <w:rFonts w:eastAsia="Times New Roman" w:cs="Times New Roman"/>
          <w:b/>
          <w:sz w:val="22"/>
          <w:lang w:val="en-US" w:eastAsia="ru-RU"/>
        </w:rPr>
      </w:pPr>
    </w:p>
    <w:p w:rsidR="00E369F3" w:rsidRPr="00E369F3" w:rsidRDefault="00E369F3" w:rsidP="00E369F3">
      <w:pPr>
        <w:widowControl w:val="0"/>
        <w:jc w:val="center"/>
        <w:rPr>
          <w:rFonts w:eastAsia="Times New Roman" w:cs="Times New Roman"/>
          <w:b/>
          <w:bCs/>
          <w:sz w:val="22"/>
          <w:lang w:eastAsia="ru-RU"/>
        </w:rPr>
      </w:pPr>
      <w:r w:rsidRPr="00E369F3">
        <w:rPr>
          <w:rFonts w:eastAsia="Times New Roman" w:cs="Times New Roman"/>
          <w:b/>
          <w:bCs/>
          <w:sz w:val="22"/>
          <w:lang w:eastAsia="ru-RU"/>
        </w:rPr>
        <w:t xml:space="preserve">ФІНАНСОВИЙ ЗВІТ </w:t>
      </w:r>
    </w:p>
    <w:p w:rsidR="00E369F3" w:rsidRPr="00E369F3" w:rsidRDefault="00E369F3" w:rsidP="00E369F3">
      <w:pPr>
        <w:widowControl w:val="0"/>
        <w:jc w:val="center"/>
        <w:rPr>
          <w:rFonts w:eastAsia="Times New Roman" w:cs="Times New Roman"/>
          <w:b/>
          <w:bCs/>
          <w:sz w:val="22"/>
          <w:lang w:val="uk-UA" w:eastAsia="ru-RU"/>
        </w:rPr>
      </w:pPr>
      <w:r w:rsidRPr="00E369F3">
        <w:rPr>
          <w:rFonts w:eastAsia="Times New Roman" w:cs="Times New Roman"/>
          <w:b/>
          <w:bCs/>
          <w:sz w:val="22"/>
          <w:lang w:eastAsia="ru-RU"/>
        </w:rPr>
        <w:t>СУБ'ЄКТА МАЛОГО ПІДПРИЄМНИЦТВА</w:t>
      </w: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E369F3" w:rsidRPr="00E369F3" w:rsidTr="00BA0BE4">
        <w:tc>
          <w:tcPr>
            <w:tcW w:w="6082" w:type="dxa"/>
          </w:tcPr>
          <w:p w:rsidR="00E369F3" w:rsidRPr="00E369F3" w:rsidRDefault="00E369F3" w:rsidP="00E369F3">
            <w:pPr>
              <w:widowControl w:val="0"/>
              <w:rPr>
                <w:rFonts w:eastAsia="Times New Roman" w:cs="Times New Roman"/>
                <w:sz w:val="18"/>
                <w:szCs w:val="18"/>
                <w:lang w:eastAsia="ru-RU"/>
              </w:rPr>
            </w:pPr>
          </w:p>
        </w:tc>
        <w:tc>
          <w:tcPr>
            <w:tcW w:w="1956" w:type="dxa"/>
          </w:tcPr>
          <w:p w:rsidR="00E369F3" w:rsidRPr="00E369F3" w:rsidRDefault="00E369F3" w:rsidP="00E369F3">
            <w:pPr>
              <w:widowControl w:val="0"/>
              <w:jc w:val="center"/>
              <w:rPr>
                <w:rFonts w:eastAsia="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18"/>
                <w:szCs w:val="18"/>
                <w:lang w:eastAsia="ru-RU"/>
              </w:rPr>
            </w:pPr>
            <w:r w:rsidRPr="00E369F3">
              <w:rPr>
                <w:rFonts w:eastAsia="Times New Roman" w:cs="Times New Roman"/>
                <w:sz w:val="18"/>
                <w:szCs w:val="18"/>
                <w:lang w:val="uk-UA" w:eastAsia="ru-RU"/>
              </w:rPr>
              <w:t>Коди</w:t>
            </w:r>
          </w:p>
        </w:tc>
      </w:tr>
      <w:tr w:rsidR="00E369F3" w:rsidRPr="00E369F3" w:rsidTr="00BA0BE4">
        <w:tc>
          <w:tcPr>
            <w:tcW w:w="6082" w:type="dxa"/>
          </w:tcPr>
          <w:p w:rsidR="00E369F3" w:rsidRPr="00E369F3" w:rsidRDefault="00E369F3" w:rsidP="00E369F3">
            <w:pPr>
              <w:widowControl w:val="0"/>
              <w:rPr>
                <w:rFonts w:eastAsia="Times New Roman" w:cs="Times New Roman"/>
                <w:sz w:val="18"/>
                <w:szCs w:val="18"/>
                <w:lang w:eastAsia="ru-RU"/>
              </w:rPr>
            </w:pPr>
          </w:p>
        </w:tc>
        <w:tc>
          <w:tcPr>
            <w:tcW w:w="1956" w:type="dxa"/>
          </w:tcPr>
          <w:p w:rsidR="00E369F3" w:rsidRPr="00E369F3" w:rsidRDefault="00E369F3" w:rsidP="00E369F3">
            <w:pPr>
              <w:widowControl w:val="0"/>
              <w:jc w:val="center"/>
              <w:rPr>
                <w:rFonts w:eastAsia="Times New Roman" w:cs="Times New Roman"/>
                <w:sz w:val="16"/>
                <w:szCs w:val="16"/>
                <w:lang w:eastAsia="ru-RU"/>
              </w:rPr>
            </w:pPr>
            <w:r w:rsidRPr="00E369F3">
              <w:rPr>
                <w:rFonts w:eastAsia="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18"/>
                <w:szCs w:val="18"/>
                <w:lang w:val="en-US" w:eastAsia="ru-RU"/>
              </w:rPr>
            </w:pPr>
            <w:r w:rsidRPr="00E369F3">
              <w:rPr>
                <w:rFonts w:eastAsia="Times New Roman" w:cs="Times New Roman"/>
                <w:sz w:val="18"/>
                <w:szCs w:val="18"/>
                <w:lang w:val="en-US" w:eastAsia="ru-RU"/>
              </w:rPr>
              <w:t>2020</w:t>
            </w:r>
          </w:p>
        </w:tc>
        <w:tc>
          <w:tcPr>
            <w:tcW w:w="676" w:type="dxa"/>
            <w:tcBorders>
              <w:top w:val="nil"/>
              <w:left w:val="single" w:sz="6" w:space="0" w:color="auto"/>
              <w:bottom w:val="nil"/>
              <w:right w:val="single" w:sz="6" w:space="0" w:color="auto"/>
            </w:tcBorders>
          </w:tcPr>
          <w:p w:rsidR="00E369F3" w:rsidRPr="00E369F3" w:rsidRDefault="00E369F3" w:rsidP="00E369F3">
            <w:pPr>
              <w:widowControl w:val="0"/>
              <w:rPr>
                <w:rFonts w:eastAsia="Times New Roman" w:cs="Times New Roman"/>
                <w:bCs/>
                <w:sz w:val="18"/>
                <w:szCs w:val="18"/>
                <w:lang w:val="en-US" w:eastAsia="ru-RU"/>
              </w:rPr>
            </w:pPr>
            <w:r w:rsidRPr="00E369F3">
              <w:rPr>
                <w:rFonts w:eastAsia="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E369F3" w:rsidRPr="00E369F3" w:rsidRDefault="00E369F3" w:rsidP="00E369F3">
            <w:pPr>
              <w:widowControl w:val="0"/>
              <w:rPr>
                <w:rFonts w:eastAsia="Times New Roman" w:cs="Times New Roman"/>
                <w:bCs/>
                <w:sz w:val="18"/>
                <w:szCs w:val="18"/>
                <w:lang w:val="en-US" w:eastAsia="ru-RU"/>
              </w:rPr>
            </w:pPr>
            <w:r w:rsidRPr="00E369F3">
              <w:rPr>
                <w:rFonts w:eastAsia="Times New Roman" w:cs="Times New Roman"/>
                <w:bCs/>
                <w:sz w:val="18"/>
                <w:szCs w:val="18"/>
                <w:lang w:val="en-US" w:eastAsia="ru-RU"/>
              </w:rPr>
              <w:t>01</w:t>
            </w:r>
          </w:p>
        </w:tc>
      </w:tr>
      <w:tr w:rsidR="00E369F3" w:rsidRPr="00E369F3" w:rsidTr="00BA0BE4">
        <w:tc>
          <w:tcPr>
            <w:tcW w:w="6082" w:type="dxa"/>
          </w:tcPr>
          <w:p w:rsidR="00E369F3" w:rsidRPr="00E369F3" w:rsidRDefault="00E369F3" w:rsidP="00E369F3">
            <w:pPr>
              <w:widowControl w:val="0"/>
              <w:rPr>
                <w:rFonts w:eastAsia="Times New Roman" w:cs="Times New Roman"/>
                <w:sz w:val="18"/>
                <w:szCs w:val="18"/>
                <w:lang w:val="en-US" w:eastAsia="ru-RU"/>
              </w:rPr>
            </w:pPr>
            <w:r w:rsidRPr="00E369F3">
              <w:rPr>
                <w:rFonts w:eastAsia="Times New Roman" w:cs="Times New Roman"/>
                <w:sz w:val="18"/>
                <w:szCs w:val="18"/>
                <w:lang w:val="uk-UA" w:eastAsia="ru-RU"/>
              </w:rPr>
              <w:t xml:space="preserve">Підприємство  </w:t>
            </w:r>
            <w:r w:rsidRPr="00E369F3">
              <w:rPr>
                <w:rFonts w:eastAsia="Times New Roman" w:cs="Times New Roman"/>
                <w:sz w:val="18"/>
                <w:szCs w:val="18"/>
                <w:lang w:val="en-US" w:eastAsia="ru-RU"/>
              </w:rPr>
              <w:t xml:space="preserve"> </w:t>
            </w:r>
            <w:r w:rsidRPr="00E369F3">
              <w:rPr>
                <w:rFonts w:eastAsia="Times New Roman" w:cs="Times New Roman"/>
                <w:sz w:val="18"/>
                <w:szCs w:val="18"/>
                <w:u w:val="single"/>
                <w:lang w:val="en-US" w:eastAsia="ru-RU"/>
              </w:rPr>
              <w:t>Приватне акціонерне товариство "РОДОС"</w:t>
            </w:r>
          </w:p>
        </w:tc>
        <w:tc>
          <w:tcPr>
            <w:tcW w:w="1956" w:type="dxa"/>
          </w:tcPr>
          <w:p w:rsidR="00E369F3" w:rsidRPr="00E369F3" w:rsidRDefault="00E369F3" w:rsidP="00E369F3">
            <w:pPr>
              <w:widowControl w:val="0"/>
              <w:rPr>
                <w:rFonts w:eastAsia="Times New Roman" w:cs="Times New Roman"/>
                <w:sz w:val="18"/>
                <w:szCs w:val="18"/>
                <w:lang w:eastAsia="ru-RU"/>
              </w:rPr>
            </w:pPr>
            <w:r w:rsidRPr="00E369F3">
              <w:rPr>
                <w:rFonts w:eastAsia="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18"/>
                <w:szCs w:val="18"/>
                <w:lang w:val="en-US" w:eastAsia="ru-RU"/>
              </w:rPr>
            </w:pPr>
            <w:r w:rsidRPr="00E369F3">
              <w:rPr>
                <w:rFonts w:eastAsia="Times New Roman" w:cs="Times New Roman"/>
                <w:sz w:val="18"/>
                <w:szCs w:val="18"/>
                <w:lang w:val="en-US" w:eastAsia="ru-RU"/>
              </w:rPr>
              <w:t>14312157</w:t>
            </w:r>
          </w:p>
        </w:tc>
      </w:tr>
      <w:tr w:rsidR="00E369F3" w:rsidRPr="00E369F3" w:rsidTr="00BA0BE4">
        <w:trPr>
          <w:trHeight w:val="199"/>
        </w:trPr>
        <w:tc>
          <w:tcPr>
            <w:tcW w:w="6082" w:type="dxa"/>
          </w:tcPr>
          <w:p w:rsidR="00E369F3" w:rsidRPr="00E369F3" w:rsidRDefault="00E369F3" w:rsidP="00E369F3">
            <w:pPr>
              <w:widowControl w:val="0"/>
              <w:rPr>
                <w:rFonts w:eastAsia="Times New Roman" w:cs="Times New Roman"/>
                <w:sz w:val="18"/>
                <w:szCs w:val="18"/>
                <w:lang w:val="en-US" w:eastAsia="ru-RU"/>
              </w:rPr>
            </w:pPr>
            <w:r w:rsidRPr="00E369F3">
              <w:rPr>
                <w:rFonts w:eastAsia="Times New Roman" w:cs="Times New Roman"/>
                <w:sz w:val="18"/>
                <w:szCs w:val="18"/>
                <w:lang w:val="uk-UA" w:eastAsia="ru-RU"/>
              </w:rPr>
              <w:t xml:space="preserve">Територія </w:t>
            </w:r>
            <w:r w:rsidRPr="00E369F3">
              <w:rPr>
                <w:rFonts w:eastAsia="Times New Roman" w:cs="Times New Roman"/>
                <w:sz w:val="18"/>
                <w:szCs w:val="18"/>
                <w:lang w:val="en-US" w:eastAsia="ru-RU"/>
              </w:rPr>
              <w:t xml:space="preserve"> </w:t>
            </w:r>
            <w:r w:rsidRPr="00E369F3">
              <w:rPr>
                <w:rFonts w:eastAsia="Times New Roman" w:cs="Times New Roman"/>
                <w:sz w:val="18"/>
                <w:szCs w:val="18"/>
                <w:u w:val="single"/>
                <w:lang w:val="en-US" w:eastAsia="ru-RU"/>
              </w:rPr>
              <w:t>м. Київ</w:t>
            </w:r>
          </w:p>
        </w:tc>
        <w:tc>
          <w:tcPr>
            <w:tcW w:w="1956" w:type="dxa"/>
          </w:tcPr>
          <w:p w:rsidR="00E369F3" w:rsidRPr="00E369F3" w:rsidRDefault="00E369F3" w:rsidP="00E369F3">
            <w:pPr>
              <w:widowControl w:val="0"/>
              <w:rPr>
                <w:rFonts w:eastAsia="Times New Roman" w:cs="Times New Roman"/>
                <w:sz w:val="18"/>
                <w:szCs w:val="18"/>
                <w:lang w:eastAsia="ru-RU"/>
              </w:rPr>
            </w:pPr>
            <w:r w:rsidRPr="00E369F3">
              <w:rPr>
                <w:rFonts w:eastAsia="Times New Roman" w:cs="Times New Roman"/>
                <w:sz w:val="18"/>
                <w:szCs w:val="18"/>
                <w:lang w:val="uk-UA" w:eastAsia="ru-RU"/>
              </w:rPr>
              <w:t>за КОАТУУ</w:t>
            </w:r>
          </w:p>
        </w:tc>
        <w:tc>
          <w:tcPr>
            <w:tcW w:w="2027" w:type="dxa"/>
            <w:gridSpan w:val="3"/>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18"/>
                <w:szCs w:val="18"/>
                <w:lang w:val="en-US" w:eastAsia="ru-RU"/>
              </w:rPr>
            </w:pPr>
            <w:r w:rsidRPr="00E369F3">
              <w:rPr>
                <w:rFonts w:eastAsia="Times New Roman" w:cs="Times New Roman"/>
                <w:sz w:val="18"/>
                <w:szCs w:val="18"/>
                <w:lang w:val="en-US" w:eastAsia="ru-RU"/>
              </w:rPr>
              <w:t>8036100000</w:t>
            </w:r>
          </w:p>
        </w:tc>
      </w:tr>
      <w:tr w:rsidR="00E369F3" w:rsidRPr="00E369F3" w:rsidTr="00BA0BE4">
        <w:trPr>
          <w:trHeight w:val="199"/>
        </w:trPr>
        <w:tc>
          <w:tcPr>
            <w:tcW w:w="6082" w:type="dxa"/>
          </w:tcPr>
          <w:p w:rsidR="00E369F3" w:rsidRPr="00E369F3" w:rsidRDefault="00E369F3" w:rsidP="00E369F3">
            <w:pPr>
              <w:widowControl w:val="0"/>
              <w:rPr>
                <w:rFonts w:eastAsia="Times New Roman" w:cs="Times New Roman"/>
                <w:sz w:val="18"/>
                <w:szCs w:val="18"/>
                <w:lang w:eastAsia="ru-RU"/>
              </w:rPr>
            </w:pPr>
            <w:r w:rsidRPr="00E369F3">
              <w:rPr>
                <w:rFonts w:eastAsia="Times New Roman" w:cs="Times New Roman"/>
                <w:sz w:val="18"/>
                <w:szCs w:val="18"/>
                <w:lang w:val="uk-UA" w:eastAsia="ru-RU"/>
              </w:rPr>
              <w:t>Організаційно-правова форма господарювання</w:t>
            </w:r>
            <w:r w:rsidRPr="00E369F3">
              <w:rPr>
                <w:rFonts w:eastAsia="Times New Roman" w:cs="Times New Roman"/>
                <w:sz w:val="18"/>
                <w:szCs w:val="18"/>
                <w:lang w:eastAsia="ru-RU"/>
              </w:rPr>
              <w:t xml:space="preserve">  </w:t>
            </w:r>
            <w:r w:rsidRPr="00E369F3">
              <w:rPr>
                <w:rFonts w:eastAsia="Times New Roman" w:cs="Times New Roman"/>
                <w:sz w:val="18"/>
                <w:szCs w:val="18"/>
                <w:u w:val="single"/>
                <w:lang w:val="en-US" w:eastAsia="ru-RU"/>
              </w:rPr>
              <w:t>Акцiонерне товариство</w:t>
            </w:r>
          </w:p>
        </w:tc>
        <w:tc>
          <w:tcPr>
            <w:tcW w:w="1956" w:type="dxa"/>
          </w:tcPr>
          <w:p w:rsidR="00E369F3" w:rsidRPr="00E369F3" w:rsidRDefault="00E369F3" w:rsidP="00E369F3">
            <w:pPr>
              <w:widowControl w:val="0"/>
              <w:rPr>
                <w:rFonts w:eastAsia="Times New Roman" w:cs="Times New Roman"/>
                <w:sz w:val="18"/>
                <w:szCs w:val="18"/>
                <w:lang w:val="uk-UA" w:eastAsia="ru-RU"/>
              </w:rPr>
            </w:pPr>
            <w:r w:rsidRPr="00E369F3">
              <w:rPr>
                <w:rFonts w:eastAsia="Times New Roman" w:cs="Times New Roman"/>
                <w:sz w:val="18"/>
                <w:szCs w:val="18"/>
                <w:lang w:val="uk-UA"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18"/>
                <w:szCs w:val="18"/>
                <w:lang w:val="en-US" w:eastAsia="ru-RU"/>
              </w:rPr>
            </w:pPr>
            <w:r w:rsidRPr="00E369F3">
              <w:rPr>
                <w:rFonts w:eastAsia="Times New Roman" w:cs="Times New Roman"/>
                <w:sz w:val="18"/>
                <w:szCs w:val="18"/>
                <w:lang w:val="en-US" w:eastAsia="ru-RU"/>
              </w:rPr>
              <w:t>230</w:t>
            </w:r>
          </w:p>
        </w:tc>
      </w:tr>
      <w:tr w:rsidR="00E369F3" w:rsidRPr="00E369F3" w:rsidTr="00BA0BE4">
        <w:tc>
          <w:tcPr>
            <w:tcW w:w="6082" w:type="dxa"/>
          </w:tcPr>
          <w:p w:rsidR="00E369F3" w:rsidRPr="00E369F3" w:rsidRDefault="00E369F3" w:rsidP="00E369F3">
            <w:pPr>
              <w:widowControl w:val="0"/>
              <w:rPr>
                <w:rFonts w:eastAsia="Times New Roman" w:cs="Times New Roman"/>
                <w:sz w:val="18"/>
                <w:szCs w:val="18"/>
                <w:lang w:val="en-US" w:eastAsia="ru-RU"/>
              </w:rPr>
            </w:pPr>
            <w:r w:rsidRPr="00E369F3">
              <w:rPr>
                <w:rFonts w:eastAsia="Times New Roman" w:cs="Times New Roman"/>
                <w:sz w:val="18"/>
                <w:szCs w:val="18"/>
                <w:lang w:eastAsia="ru-RU"/>
              </w:rPr>
              <w:t xml:space="preserve">Вид економічної діяльності </w:t>
            </w:r>
            <w:r w:rsidRPr="00E369F3">
              <w:rPr>
                <w:rFonts w:eastAsia="Times New Roman" w:cs="Times New Roman"/>
                <w:sz w:val="18"/>
                <w:szCs w:val="18"/>
                <w:lang w:val="en-US" w:eastAsia="ru-RU"/>
              </w:rPr>
              <w:t xml:space="preserve"> </w:t>
            </w:r>
            <w:r w:rsidRPr="00E369F3">
              <w:rPr>
                <w:rFonts w:eastAsia="Times New Roman" w:cs="Times New Roman"/>
                <w:sz w:val="18"/>
                <w:szCs w:val="18"/>
                <w:u w:val="single"/>
                <w:lang w:val="en-US" w:eastAsia="ru-RU"/>
              </w:rPr>
              <w:t>ВИРОБНИЦТВО ПIДIЙМАЛЬНОГО ТА ВАНТАЖНО-РОЗВАНТАЖУВАЛЬНОГО УСТАТКОВАННЯ</w:t>
            </w:r>
          </w:p>
        </w:tc>
        <w:tc>
          <w:tcPr>
            <w:tcW w:w="1956" w:type="dxa"/>
            <w:tcBorders>
              <w:top w:val="nil"/>
              <w:left w:val="nil"/>
              <w:bottom w:val="nil"/>
              <w:right w:val="single" w:sz="4" w:space="0" w:color="auto"/>
            </w:tcBorders>
          </w:tcPr>
          <w:p w:rsidR="00E369F3" w:rsidRPr="00E369F3" w:rsidRDefault="00E369F3" w:rsidP="00E369F3">
            <w:pPr>
              <w:widowControl w:val="0"/>
              <w:rPr>
                <w:rFonts w:eastAsia="Times New Roman" w:cs="Times New Roman"/>
                <w:sz w:val="18"/>
                <w:szCs w:val="18"/>
                <w:lang w:eastAsia="ru-RU"/>
              </w:rPr>
            </w:pPr>
            <w:r w:rsidRPr="00E369F3">
              <w:rPr>
                <w:rFonts w:eastAsia="Times New Roman" w:cs="Times New Roman"/>
                <w:sz w:val="18"/>
                <w:szCs w:val="18"/>
                <w:lang w:val="uk-UA"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sz w:val="18"/>
                <w:szCs w:val="18"/>
                <w:lang w:val="en-US" w:eastAsia="ru-RU"/>
              </w:rPr>
            </w:pPr>
            <w:r w:rsidRPr="00E369F3">
              <w:rPr>
                <w:rFonts w:eastAsia="Times New Roman" w:cs="Times New Roman"/>
                <w:sz w:val="18"/>
                <w:szCs w:val="18"/>
                <w:lang w:val="en-US" w:eastAsia="ru-RU"/>
              </w:rPr>
              <w:t>28.22</w:t>
            </w:r>
          </w:p>
        </w:tc>
      </w:tr>
      <w:tr w:rsidR="00E369F3" w:rsidRPr="00E369F3" w:rsidTr="00BA0BE4">
        <w:tc>
          <w:tcPr>
            <w:tcW w:w="6082" w:type="dxa"/>
          </w:tcPr>
          <w:p w:rsidR="00E369F3" w:rsidRPr="00E369F3" w:rsidRDefault="00E369F3" w:rsidP="00E369F3">
            <w:pPr>
              <w:widowControl w:val="0"/>
              <w:rPr>
                <w:rFonts w:eastAsia="Times New Roman" w:cs="Times New Roman"/>
                <w:sz w:val="18"/>
                <w:szCs w:val="18"/>
                <w:lang w:eastAsia="ru-RU"/>
              </w:rPr>
            </w:pPr>
            <w:r w:rsidRPr="00E369F3">
              <w:rPr>
                <w:rFonts w:eastAsia="Times New Roman" w:cs="Times New Roman"/>
                <w:sz w:val="18"/>
                <w:szCs w:val="18"/>
                <w:lang w:eastAsia="ru-RU"/>
              </w:rPr>
              <w:t>Середн</w:t>
            </w:r>
            <w:r w:rsidRPr="00E369F3">
              <w:rPr>
                <w:rFonts w:eastAsia="Times New Roman" w:cs="Times New Roman"/>
                <w:sz w:val="18"/>
                <w:szCs w:val="18"/>
                <w:lang w:val="uk-UA" w:eastAsia="ru-RU"/>
              </w:rPr>
              <w:t>я кількість працівників</w:t>
            </w:r>
            <w:r w:rsidRPr="00E369F3">
              <w:rPr>
                <w:rFonts w:eastAsia="Times New Roman" w:cs="Times New Roman"/>
                <w:sz w:val="18"/>
                <w:szCs w:val="18"/>
                <w:lang w:eastAsia="ru-RU"/>
              </w:rPr>
              <w:t xml:space="preserve">  </w:t>
            </w:r>
            <w:r w:rsidRPr="00E369F3">
              <w:rPr>
                <w:rFonts w:eastAsia="Times New Roman" w:cs="Times New Roman"/>
                <w:sz w:val="18"/>
                <w:szCs w:val="18"/>
                <w:u w:val="single"/>
                <w:lang w:val="en-US" w:eastAsia="ru-RU"/>
              </w:rPr>
              <w:t>5</w:t>
            </w:r>
          </w:p>
        </w:tc>
        <w:tc>
          <w:tcPr>
            <w:tcW w:w="1956" w:type="dxa"/>
          </w:tcPr>
          <w:p w:rsidR="00E369F3" w:rsidRPr="00E369F3" w:rsidRDefault="00E369F3" w:rsidP="00E369F3">
            <w:pPr>
              <w:widowControl w:val="0"/>
              <w:rPr>
                <w:rFonts w:eastAsia="Times New Roman" w:cs="Times New Roman"/>
                <w:sz w:val="18"/>
                <w:szCs w:val="18"/>
                <w:lang w:eastAsia="ru-RU"/>
              </w:rPr>
            </w:pPr>
          </w:p>
        </w:tc>
        <w:tc>
          <w:tcPr>
            <w:tcW w:w="2027" w:type="dxa"/>
            <w:gridSpan w:val="3"/>
            <w:tcBorders>
              <w:top w:val="single" w:sz="4" w:space="0" w:color="auto"/>
            </w:tcBorders>
          </w:tcPr>
          <w:p w:rsidR="00E369F3" w:rsidRPr="00E369F3" w:rsidRDefault="00E369F3" w:rsidP="00E369F3">
            <w:pPr>
              <w:widowControl w:val="0"/>
              <w:jc w:val="center"/>
              <w:rPr>
                <w:rFonts w:eastAsia="Times New Roman" w:cs="Times New Roman"/>
                <w:sz w:val="18"/>
                <w:szCs w:val="18"/>
                <w:lang w:val="en-US" w:eastAsia="ru-RU"/>
              </w:rPr>
            </w:pPr>
          </w:p>
        </w:tc>
      </w:tr>
      <w:tr w:rsidR="00E369F3" w:rsidRPr="00E369F3" w:rsidTr="00BA0BE4">
        <w:tc>
          <w:tcPr>
            <w:tcW w:w="6082" w:type="dxa"/>
          </w:tcPr>
          <w:p w:rsidR="00E369F3" w:rsidRPr="00E369F3" w:rsidRDefault="00E369F3" w:rsidP="00E369F3">
            <w:pPr>
              <w:widowControl w:val="0"/>
              <w:rPr>
                <w:rFonts w:eastAsia="Times New Roman" w:cs="Times New Roman"/>
                <w:sz w:val="18"/>
                <w:szCs w:val="18"/>
                <w:lang w:eastAsia="ru-RU"/>
              </w:rPr>
            </w:pPr>
            <w:r w:rsidRPr="00E369F3">
              <w:rPr>
                <w:rFonts w:eastAsia="Times New Roman" w:cs="Times New Roman"/>
                <w:sz w:val="18"/>
                <w:szCs w:val="18"/>
                <w:lang w:val="uk-UA" w:eastAsia="ru-RU"/>
              </w:rPr>
              <w:t>Одиниця виміру</w:t>
            </w:r>
            <w:r w:rsidRPr="00E369F3">
              <w:rPr>
                <w:rFonts w:eastAsia="Times New Roman" w:cs="Times New Roman"/>
                <w:noProof/>
                <w:sz w:val="18"/>
                <w:szCs w:val="18"/>
                <w:lang w:eastAsia="ru-RU"/>
              </w:rPr>
              <w:t xml:space="preserve"> :</w:t>
            </w:r>
            <w:r w:rsidRPr="00E369F3">
              <w:rPr>
                <w:rFonts w:eastAsia="Times New Roman" w:cs="Times New Roman"/>
                <w:sz w:val="18"/>
                <w:szCs w:val="18"/>
                <w:lang w:val="uk-UA" w:eastAsia="ru-RU"/>
              </w:rPr>
              <w:t xml:space="preserve"> </w:t>
            </w:r>
            <w:r w:rsidRPr="00E369F3">
              <w:rPr>
                <w:rFonts w:eastAsia="Times New Roman" w:cs="Times New Roman"/>
                <w:color w:val="000000"/>
                <w:sz w:val="18"/>
                <w:szCs w:val="18"/>
                <w:lang w:eastAsia="ru-RU"/>
              </w:rPr>
              <w:t>тис. грн. з одним десятковим знаком</w:t>
            </w:r>
          </w:p>
        </w:tc>
        <w:tc>
          <w:tcPr>
            <w:tcW w:w="1956" w:type="dxa"/>
            <w:tcBorders>
              <w:top w:val="nil"/>
              <w:left w:val="nil"/>
              <w:bottom w:val="nil"/>
            </w:tcBorders>
          </w:tcPr>
          <w:p w:rsidR="00E369F3" w:rsidRPr="00E369F3" w:rsidRDefault="00E369F3" w:rsidP="00E369F3">
            <w:pPr>
              <w:widowControl w:val="0"/>
              <w:rPr>
                <w:rFonts w:eastAsia="Times New Roman" w:cs="Times New Roman"/>
                <w:sz w:val="18"/>
                <w:szCs w:val="18"/>
                <w:lang w:val="uk-UA" w:eastAsia="ru-RU"/>
              </w:rPr>
            </w:pPr>
          </w:p>
        </w:tc>
        <w:tc>
          <w:tcPr>
            <w:tcW w:w="2027" w:type="dxa"/>
            <w:gridSpan w:val="3"/>
          </w:tcPr>
          <w:p w:rsidR="00E369F3" w:rsidRPr="00E369F3" w:rsidRDefault="00E369F3" w:rsidP="00E369F3">
            <w:pPr>
              <w:widowControl w:val="0"/>
              <w:jc w:val="center"/>
              <w:rPr>
                <w:rFonts w:eastAsia="Times New Roman" w:cs="Times New Roman"/>
                <w:sz w:val="18"/>
                <w:szCs w:val="18"/>
                <w:lang w:eastAsia="ru-RU"/>
              </w:rPr>
            </w:pPr>
          </w:p>
        </w:tc>
      </w:tr>
      <w:tr w:rsidR="00E369F3" w:rsidRPr="00E369F3" w:rsidTr="00BA0BE4">
        <w:tc>
          <w:tcPr>
            <w:tcW w:w="6082" w:type="dxa"/>
          </w:tcPr>
          <w:p w:rsidR="00E369F3" w:rsidRPr="00E369F3" w:rsidRDefault="00E369F3" w:rsidP="00E369F3">
            <w:pPr>
              <w:widowControl w:val="0"/>
              <w:rPr>
                <w:rFonts w:eastAsia="Times New Roman" w:cs="Times New Roman"/>
                <w:sz w:val="18"/>
                <w:szCs w:val="18"/>
                <w:lang w:val="en-US" w:eastAsia="ru-RU"/>
              </w:rPr>
            </w:pPr>
            <w:r w:rsidRPr="00E369F3">
              <w:rPr>
                <w:rFonts w:eastAsia="Times New Roman" w:cs="Times New Roman"/>
                <w:sz w:val="18"/>
                <w:szCs w:val="18"/>
                <w:lang w:eastAsia="ru-RU"/>
              </w:rPr>
              <w:t xml:space="preserve">Адреса </w:t>
            </w:r>
            <w:r w:rsidRPr="00E369F3">
              <w:rPr>
                <w:rFonts w:eastAsia="Times New Roman" w:cs="Times New Roman"/>
                <w:sz w:val="18"/>
                <w:szCs w:val="18"/>
                <w:u w:val="single"/>
                <w:lang w:val="en-US" w:eastAsia="ru-RU"/>
              </w:rPr>
              <w:t>03191 м. Київ Голосiївський м. Київ вул. Ломоносова, буд. 58 (044) 596-52-22</w:t>
            </w:r>
          </w:p>
          <w:p w:rsidR="00E369F3" w:rsidRPr="00E369F3" w:rsidRDefault="00E369F3" w:rsidP="00E369F3">
            <w:pPr>
              <w:widowControl w:val="0"/>
              <w:rPr>
                <w:rFonts w:eastAsia="Times New Roman" w:cs="Times New Roman"/>
                <w:sz w:val="18"/>
                <w:szCs w:val="18"/>
                <w:lang w:val="uk-UA" w:eastAsia="ru-RU"/>
              </w:rPr>
            </w:pPr>
          </w:p>
          <w:p w:rsidR="00E369F3" w:rsidRPr="00E369F3" w:rsidRDefault="00E369F3" w:rsidP="00E369F3">
            <w:pPr>
              <w:widowControl w:val="0"/>
              <w:rPr>
                <w:rFonts w:eastAsia="Times New Roman" w:cs="Times New Roman"/>
                <w:sz w:val="18"/>
                <w:szCs w:val="18"/>
                <w:lang w:eastAsia="ru-RU"/>
              </w:rPr>
            </w:pPr>
          </w:p>
        </w:tc>
        <w:tc>
          <w:tcPr>
            <w:tcW w:w="1956" w:type="dxa"/>
            <w:tcBorders>
              <w:top w:val="nil"/>
              <w:left w:val="nil"/>
              <w:bottom w:val="nil"/>
            </w:tcBorders>
          </w:tcPr>
          <w:p w:rsidR="00E369F3" w:rsidRPr="00E369F3" w:rsidRDefault="00E369F3" w:rsidP="00E369F3">
            <w:pPr>
              <w:widowControl w:val="0"/>
              <w:rPr>
                <w:rFonts w:eastAsia="Times New Roman" w:cs="Times New Roman"/>
                <w:sz w:val="18"/>
                <w:szCs w:val="18"/>
                <w:lang w:eastAsia="ru-RU"/>
              </w:rPr>
            </w:pPr>
          </w:p>
        </w:tc>
        <w:tc>
          <w:tcPr>
            <w:tcW w:w="2027" w:type="dxa"/>
            <w:gridSpan w:val="3"/>
          </w:tcPr>
          <w:p w:rsidR="00E369F3" w:rsidRPr="00E369F3" w:rsidRDefault="00E369F3" w:rsidP="00E369F3">
            <w:pPr>
              <w:widowControl w:val="0"/>
              <w:jc w:val="center"/>
              <w:rPr>
                <w:rFonts w:eastAsia="Times New Roman" w:cs="Times New Roman"/>
                <w:sz w:val="18"/>
                <w:szCs w:val="18"/>
                <w:lang w:eastAsia="ru-RU"/>
              </w:rPr>
            </w:pPr>
          </w:p>
        </w:tc>
      </w:tr>
      <w:tr w:rsidR="00E369F3" w:rsidRPr="00E369F3" w:rsidTr="00BA0BE4">
        <w:trPr>
          <w:gridAfter w:val="4"/>
          <w:wAfter w:w="3983" w:type="dxa"/>
        </w:trPr>
        <w:tc>
          <w:tcPr>
            <w:tcW w:w="6082" w:type="dxa"/>
          </w:tcPr>
          <w:p w:rsidR="00E369F3" w:rsidRPr="00E369F3" w:rsidRDefault="00E369F3" w:rsidP="00E369F3">
            <w:pPr>
              <w:widowControl w:val="0"/>
              <w:rPr>
                <w:rFonts w:eastAsia="Times New Roman" w:cs="Times New Roman"/>
                <w:sz w:val="18"/>
                <w:szCs w:val="18"/>
                <w:lang w:eastAsia="ru-RU"/>
              </w:rPr>
            </w:pPr>
          </w:p>
        </w:tc>
      </w:tr>
    </w:tbl>
    <w:p w:rsidR="00E369F3" w:rsidRPr="00E369F3" w:rsidRDefault="00E369F3" w:rsidP="00E369F3">
      <w:pPr>
        <w:widowControl w:val="0"/>
        <w:ind w:firstLine="567"/>
        <w:jc w:val="right"/>
        <w:rPr>
          <w:rFonts w:eastAsia="Times New Roman" w:cs="Times New Roman"/>
          <w:b/>
          <w:sz w:val="22"/>
          <w:lang w:val="en-US" w:eastAsia="ru-RU"/>
        </w:rPr>
      </w:pPr>
    </w:p>
    <w:p w:rsidR="00E369F3" w:rsidRPr="00E369F3" w:rsidRDefault="00E369F3" w:rsidP="00E369F3">
      <w:pPr>
        <w:widowControl w:val="0"/>
        <w:numPr>
          <w:ilvl w:val="0"/>
          <w:numId w:val="1"/>
        </w:numPr>
        <w:jc w:val="center"/>
        <w:rPr>
          <w:rFonts w:eastAsia="Times New Roman" w:cs="Times New Roman"/>
          <w:b/>
          <w:bCs/>
          <w:sz w:val="22"/>
          <w:lang w:val="uk-UA" w:eastAsia="ru-RU"/>
        </w:rPr>
      </w:pPr>
      <w:r w:rsidRPr="00E369F3">
        <w:rPr>
          <w:rFonts w:eastAsia="Times New Roman" w:cs="Times New Roman"/>
          <w:b/>
          <w:bCs/>
          <w:color w:val="000000"/>
          <w:sz w:val="22"/>
          <w:lang w:eastAsia="ru-RU"/>
        </w:rPr>
        <w:t>Баланс на</w:t>
      </w:r>
      <w:r w:rsidRPr="00E369F3">
        <w:rPr>
          <w:rFonts w:eastAsia="Times New Roman" w:cs="Times New Roman"/>
          <w:b/>
          <w:bCs/>
          <w:color w:val="000000"/>
          <w:sz w:val="22"/>
          <w:lang w:val="en-US" w:eastAsia="ru-RU"/>
        </w:rPr>
        <w:t xml:space="preserve"> "31" грудня 2019 р.</w:t>
      </w:r>
      <w:r w:rsidRPr="00E369F3">
        <w:rPr>
          <w:rFonts w:eastAsia="Times New Roman" w:cs="Times New Roman"/>
          <w:b/>
          <w:bCs/>
          <w:color w:val="000000"/>
          <w:sz w:val="22"/>
          <w:lang w:eastAsia="ru-RU"/>
        </w:rPr>
        <w:t xml:space="preserve"> </w:t>
      </w:r>
    </w:p>
    <w:p w:rsidR="00E369F3" w:rsidRPr="00E369F3" w:rsidRDefault="00E369F3" w:rsidP="00E369F3">
      <w:pPr>
        <w:widowControl w:val="0"/>
        <w:ind w:left="360"/>
        <w:jc w:val="center"/>
        <w:rPr>
          <w:rFonts w:eastAsia="Times New Roman" w:cs="Times New Roman"/>
          <w:b/>
          <w:bCs/>
          <w:sz w:val="22"/>
          <w:lang w:val="uk-UA" w:eastAsia="ru-RU"/>
        </w:rPr>
      </w:pPr>
      <w:r w:rsidRPr="00E369F3">
        <w:rPr>
          <w:rFonts w:eastAsia="Times New Roman" w:cs="Times New Roman"/>
          <w:b/>
          <w:bCs/>
          <w:color w:val="000000"/>
          <w:sz w:val="22"/>
          <w:lang w:eastAsia="ru-RU"/>
        </w:rPr>
        <w:t xml:space="preserve">Форма </w:t>
      </w:r>
      <w:r w:rsidRPr="00E369F3">
        <w:rPr>
          <w:rFonts w:eastAsia="Times New Roman" w:cs="Times New Roman"/>
          <w:b/>
          <w:bCs/>
          <w:color w:val="000000"/>
          <w:sz w:val="22"/>
          <w:lang w:val="uk-UA" w:eastAsia="ru-RU"/>
        </w:rPr>
        <w:t>№</w:t>
      </w:r>
      <w:r w:rsidRPr="00E369F3">
        <w:rPr>
          <w:rFonts w:eastAsia="Times New Roman" w:cs="Times New Roman"/>
          <w:b/>
          <w:bCs/>
          <w:color w:val="000000"/>
          <w:sz w:val="22"/>
          <w:lang w:eastAsia="ru-RU"/>
        </w:rPr>
        <w:t xml:space="preserve"> 1-м </w:t>
      </w:r>
    </w:p>
    <w:tbl>
      <w:tblPr>
        <w:tblpPr w:leftFromText="180" w:rightFromText="180" w:vertAnchor="text" w:horzAnchor="page" w:tblpX="7610" w:tblpY="17"/>
        <w:tblW w:w="0" w:type="auto"/>
        <w:tblLayout w:type="fixed"/>
        <w:tblLook w:val="00A0" w:firstRow="1" w:lastRow="0" w:firstColumn="1" w:lastColumn="0" w:noHBand="0" w:noVBand="0"/>
      </w:tblPr>
      <w:tblGrid>
        <w:gridCol w:w="1559"/>
        <w:gridCol w:w="1134"/>
      </w:tblGrid>
      <w:tr w:rsidR="00E369F3" w:rsidRPr="00E369F3" w:rsidTr="00BA0BE4">
        <w:tc>
          <w:tcPr>
            <w:tcW w:w="1559" w:type="dxa"/>
            <w:vAlign w:val="center"/>
          </w:tcPr>
          <w:p w:rsidR="00E369F3" w:rsidRPr="00E369F3" w:rsidRDefault="00E369F3" w:rsidP="00E369F3">
            <w:pPr>
              <w:widowControl w:val="0"/>
              <w:rPr>
                <w:rFonts w:eastAsia="Times New Roman" w:cs="Times New Roman"/>
                <w:sz w:val="22"/>
                <w:lang w:eastAsia="ru-RU"/>
              </w:rPr>
            </w:pPr>
            <w:r w:rsidRPr="00E369F3">
              <w:rPr>
                <w:rFonts w:eastAsia="Times New Roman" w:cs="Times New Roman"/>
                <w:sz w:val="22"/>
                <w:lang w:eastAsia="ru-RU"/>
              </w:rPr>
              <w:t>Код за ДКУД</w:t>
            </w:r>
          </w:p>
        </w:tc>
        <w:tc>
          <w:tcPr>
            <w:tcW w:w="1134" w:type="dxa"/>
            <w:vAlign w:val="center"/>
          </w:tcPr>
          <w:p w:rsidR="00E369F3" w:rsidRPr="00E369F3" w:rsidRDefault="00E369F3" w:rsidP="00E369F3">
            <w:pPr>
              <w:keepNext/>
              <w:keepLines/>
              <w:widowControl w:val="0"/>
              <w:suppressAutoHyphens/>
              <w:rPr>
                <w:rFonts w:eastAsia="Times New Roman" w:cs="Times New Roman"/>
                <w:sz w:val="22"/>
                <w:lang w:eastAsia="ru-RU"/>
              </w:rPr>
            </w:pPr>
            <w:r w:rsidRPr="00E369F3">
              <w:rPr>
                <w:rFonts w:eastAsia="Times New Roman" w:cs="Times New Roman"/>
                <w:sz w:val="22"/>
                <w:lang w:eastAsia="ru-RU"/>
              </w:rPr>
              <w:t>1801006</w:t>
            </w:r>
          </w:p>
        </w:tc>
      </w:tr>
    </w:tbl>
    <w:p w:rsidR="00E369F3" w:rsidRPr="00E369F3" w:rsidRDefault="00E369F3" w:rsidP="00E369F3">
      <w:pPr>
        <w:widowControl w:val="0"/>
        <w:ind w:left="360"/>
        <w:jc w:val="center"/>
        <w:rPr>
          <w:rFonts w:eastAsia="Times New Roman" w:cs="Times New Roman"/>
          <w:b/>
          <w:bCs/>
          <w:sz w:val="22"/>
          <w:lang w:val="uk-UA" w:eastAsia="ru-RU"/>
        </w:rPr>
      </w:pPr>
      <w:r w:rsidRPr="00E369F3">
        <w:rPr>
          <w:rFonts w:eastAsia="Times New Roman" w:cs="Times New Roman"/>
          <w:b/>
          <w:bCs/>
          <w:sz w:val="22"/>
          <w:lang w:val="uk-UA" w:eastAsia="ru-RU"/>
        </w:rPr>
        <w:t xml:space="preserve">  </w:t>
      </w:r>
    </w:p>
    <w:p w:rsidR="00E369F3" w:rsidRPr="00E369F3" w:rsidRDefault="00E369F3" w:rsidP="00E369F3">
      <w:pPr>
        <w:widowControl w:val="0"/>
        <w:jc w:val="center"/>
        <w:rPr>
          <w:rFonts w:eastAsia="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E369F3" w:rsidRPr="00E369F3" w:rsidTr="00BA0BE4">
        <w:tc>
          <w:tcPr>
            <w:tcW w:w="5107"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keepNext/>
              <w:jc w:val="center"/>
              <w:outlineLvl w:val="0"/>
              <w:rPr>
                <w:rFonts w:eastAsia="Times New Roman" w:cs="Times New Roman"/>
                <w:b/>
                <w:bCs/>
                <w:sz w:val="20"/>
                <w:szCs w:val="20"/>
                <w:lang w:eastAsia="ru-RU"/>
              </w:rPr>
            </w:pPr>
            <w:r w:rsidRPr="00E369F3">
              <w:rPr>
                <w:rFonts w:eastAsia="Times New Roman" w:cs="Times New Roman"/>
                <w:b/>
                <w:bCs/>
                <w:sz w:val="20"/>
                <w:szCs w:val="20"/>
                <w:lang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b/>
                <w:bCs/>
                <w:sz w:val="20"/>
                <w:szCs w:val="20"/>
                <w:lang w:eastAsia="ru-RU"/>
              </w:rPr>
            </w:pPr>
            <w:r w:rsidRPr="00E369F3">
              <w:rPr>
                <w:rFonts w:eastAsia="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b/>
                <w:bCs/>
                <w:sz w:val="20"/>
                <w:szCs w:val="20"/>
                <w:lang w:val="uk-UA" w:eastAsia="ru-RU"/>
              </w:rPr>
            </w:pPr>
            <w:r w:rsidRPr="00E369F3">
              <w:rPr>
                <w:rFonts w:eastAsia="Times New Roman" w:cs="Times New Roman"/>
                <w:b/>
                <w:bCs/>
                <w:sz w:val="20"/>
                <w:szCs w:val="20"/>
                <w:lang w:eastAsia="ru-RU"/>
              </w:rPr>
              <w:t xml:space="preserve">На початок звітного </w:t>
            </w:r>
            <w:r w:rsidRPr="00E369F3">
              <w:rPr>
                <w:rFonts w:eastAsia="Times New Roman" w:cs="Times New Roman"/>
                <w:b/>
                <w:bCs/>
                <w:sz w:val="20"/>
                <w:szCs w:val="20"/>
                <w:lang w:val="uk-UA"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b/>
                <w:bCs/>
                <w:sz w:val="20"/>
                <w:szCs w:val="20"/>
                <w:lang w:eastAsia="ru-RU"/>
              </w:rPr>
            </w:pPr>
            <w:r w:rsidRPr="00E369F3">
              <w:rPr>
                <w:rFonts w:eastAsia="Times New Roman" w:cs="Times New Roman"/>
                <w:b/>
                <w:bCs/>
                <w:sz w:val="20"/>
                <w:szCs w:val="20"/>
                <w:lang w:eastAsia="ru-RU"/>
              </w:rPr>
              <w:t>На кінець звітного періоду</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shd w:val="clear" w:color="auto" w:fill="E6E6E6"/>
          </w:tcPr>
          <w:p w:rsidR="00E369F3" w:rsidRPr="00E369F3" w:rsidRDefault="00E369F3" w:rsidP="00E369F3">
            <w:pPr>
              <w:widowControl w:val="0"/>
              <w:jc w:val="center"/>
              <w:rPr>
                <w:rFonts w:eastAsia="Times New Roman" w:cs="Times New Roman"/>
                <w:b/>
                <w:bCs/>
                <w:sz w:val="20"/>
                <w:szCs w:val="20"/>
                <w:lang w:eastAsia="ru-RU"/>
              </w:rPr>
            </w:pPr>
            <w:r w:rsidRPr="00E369F3">
              <w:rPr>
                <w:rFonts w:eastAsia="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E369F3" w:rsidRPr="00E369F3" w:rsidRDefault="00E369F3" w:rsidP="00E369F3">
            <w:pPr>
              <w:widowControl w:val="0"/>
              <w:jc w:val="center"/>
              <w:rPr>
                <w:rFonts w:eastAsia="Times New Roman" w:cs="Times New Roman"/>
                <w:b/>
                <w:bCs/>
                <w:sz w:val="20"/>
                <w:szCs w:val="20"/>
                <w:lang w:eastAsia="ru-RU"/>
              </w:rPr>
            </w:pPr>
            <w:r w:rsidRPr="00E369F3">
              <w:rPr>
                <w:rFonts w:eastAsia="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E369F3" w:rsidRPr="00E369F3" w:rsidRDefault="00E369F3" w:rsidP="00E369F3">
            <w:pPr>
              <w:widowControl w:val="0"/>
              <w:jc w:val="center"/>
              <w:rPr>
                <w:rFonts w:eastAsia="Times New Roman" w:cs="Times New Roman"/>
                <w:b/>
                <w:bCs/>
                <w:sz w:val="20"/>
                <w:szCs w:val="20"/>
                <w:lang w:eastAsia="ru-RU"/>
              </w:rPr>
            </w:pPr>
            <w:r w:rsidRPr="00E369F3">
              <w:rPr>
                <w:rFonts w:eastAsia="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E369F3" w:rsidRPr="00E369F3" w:rsidRDefault="00E369F3" w:rsidP="00E369F3">
            <w:pPr>
              <w:widowControl w:val="0"/>
              <w:jc w:val="center"/>
              <w:rPr>
                <w:rFonts w:eastAsia="Times New Roman" w:cs="Times New Roman"/>
                <w:b/>
                <w:bCs/>
                <w:sz w:val="20"/>
                <w:szCs w:val="20"/>
                <w:lang w:eastAsia="ru-RU"/>
              </w:rPr>
            </w:pPr>
            <w:r w:rsidRPr="00E369F3">
              <w:rPr>
                <w:rFonts w:eastAsia="Times New Roman" w:cs="Times New Roman"/>
                <w:b/>
                <w:bCs/>
                <w:sz w:val="20"/>
                <w:szCs w:val="20"/>
                <w:lang w:eastAsia="ru-RU"/>
              </w:rPr>
              <w:t>4</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keepNext/>
              <w:widowControl w:val="0"/>
              <w:outlineLvl w:val="1"/>
              <w:rPr>
                <w:rFonts w:eastAsia="Times New Roman" w:cs="Times New Roman"/>
                <w:b/>
                <w:bCs/>
                <w:sz w:val="20"/>
                <w:szCs w:val="20"/>
                <w:lang w:eastAsia="ru-RU"/>
              </w:rPr>
            </w:pPr>
            <w:r w:rsidRPr="00E369F3">
              <w:rPr>
                <w:rFonts w:eastAsia="Times New Roman" w:cs="Times New Roman"/>
                <w:b/>
                <w:bCs/>
                <w:sz w:val="20"/>
                <w:szCs w:val="20"/>
                <w:lang w:val="en-US" w:eastAsia="ru-RU"/>
              </w:rPr>
              <w:t xml:space="preserve">               </w:t>
            </w:r>
            <w:r w:rsidRPr="00E369F3">
              <w:rPr>
                <w:rFonts w:eastAsia="Times New Roman" w:cs="Times New Roman"/>
                <w:b/>
                <w:bCs/>
                <w:sz w:val="20"/>
                <w:szCs w:val="20"/>
                <w:lang w:eastAsia="ru-RU"/>
              </w:rPr>
              <w:t>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ind w:firstLine="567"/>
              <w:rPr>
                <w:rFonts w:eastAsia="Times New Roman" w:cs="Times New Roman"/>
                <w:sz w:val="20"/>
                <w:szCs w:val="20"/>
                <w:lang w:eastAsia="ru-RU"/>
              </w:rPr>
            </w:pPr>
          </w:p>
        </w:tc>
        <w:tc>
          <w:tcPr>
            <w:tcW w:w="1986"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ind w:firstLine="567"/>
              <w:rPr>
                <w:rFonts w:eastAsia="Times New Roman" w:cs="Times New Roman"/>
                <w:sz w:val="20"/>
                <w:szCs w:val="20"/>
                <w:lang w:eastAsia="ru-RU"/>
              </w:rPr>
            </w:pP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bCs/>
                <w:sz w:val="20"/>
                <w:szCs w:val="20"/>
                <w:lang w:eastAsia="ru-RU"/>
              </w:rPr>
            </w:pPr>
            <w:r w:rsidRPr="00E369F3">
              <w:rPr>
                <w:rFonts w:eastAsia="Times New Roman" w:cs="Times New Roman"/>
                <w:sz w:val="20"/>
                <w:szCs w:val="20"/>
                <w:lang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1005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25.7</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2.5</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 xml:space="preserve">Основні засоби: </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1010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2589.4</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2498.5</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ind w:firstLine="527"/>
              <w:rPr>
                <w:rFonts w:eastAsia="Times New Roman" w:cs="Times New Roman"/>
                <w:sz w:val="20"/>
                <w:szCs w:val="20"/>
                <w:lang w:eastAsia="ru-RU"/>
              </w:rPr>
            </w:pPr>
            <w:r w:rsidRPr="00E369F3">
              <w:rPr>
                <w:rFonts w:eastAsia="Times New Roman" w:cs="Times New Roman"/>
                <w:sz w:val="20"/>
                <w:szCs w:val="20"/>
                <w:lang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1011</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4591.7</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4764.8</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ind w:firstLine="527"/>
              <w:rPr>
                <w:rFonts w:eastAsia="Times New Roman" w:cs="Times New Roman"/>
                <w:sz w:val="20"/>
                <w:szCs w:val="20"/>
                <w:lang w:eastAsia="ru-RU"/>
              </w:rPr>
            </w:pPr>
            <w:r w:rsidRPr="00E369F3">
              <w:rPr>
                <w:rFonts w:eastAsia="Times New Roman" w:cs="Times New Roman"/>
                <w:sz w:val="20"/>
                <w:szCs w:val="20"/>
                <w:lang w:eastAsia="ru-RU"/>
              </w:rPr>
              <w:t>знос</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1012</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( 2002.3 )</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( 2266.3 )</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val="en-US" w:eastAsia="ru-RU"/>
              </w:rPr>
            </w:pPr>
            <w:r w:rsidRPr="00E369F3">
              <w:rPr>
                <w:rFonts w:eastAsia="Times New Roman" w:cs="Times New Roman"/>
                <w:sz w:val="20"/>
                <w:szCs w:val="20"/>
                <w:lang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1020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Довгострокові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1030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1090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b/>
                <w:bCs/>
                <w:sz w:val="20"/>
                <w:szCs w:val="20"/>
                <w:lang w:eastAsia="ru-RU"/>
              </w:rPr>
            </w:pPr>
            <w:r w:rsidRPr="00E369F3">
              <w:rPr>
                <w:rFonts w:eastAsia="Times New Roman" w:cs="Times New Roman"/>
                <w:b/>
                <w:bCs/>
                <w:sz w:val="20"/>
                <w:szCs w:val="20"/>
                <w:lang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1095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2615.1</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2501.0</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b/>
                <w:bCs/>
                <w:sz w:val="20"/>
                <w:szCs w:val="20"/>
                <w:lang w:eastAsia="ru-RU"/>
              </w:rPr>
            </w:pPr>
            <w:r w:rsidRPr="00E369F3">
              <w:rPr>
                <w:rFonts w:eastAsia="Times New Roman" w:cs="Times New Roman"/>
                <w:b/>
                <w:bCs/>
                <w:sz w:val="20"/>
                <w:szCs w:val="20"/>
                <w:lang w:val="en-US" w:eastAsia="ru-RU"/>
              </w:rPr>
              <w:t xml:space="preserve">              </w:t>
            </w:r>
            <w:r w:rsidRPr="00E369F3">
              <w:rPr>
                <w:rFonts w:eastAsia="Times New Roman" w:cs="Times New Roman"/>
                <w:b/>
                <w:bCs/>
                <w:sz w:val="20"/>
                <w:szCs w:val="20"/>
                <w:lang w:eastAsia="ru-RU"/>
              </w:rPr>
              <w:t>II. Оборотні активи</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Запаси:</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eastAsia="ru-RU"/>
              </w:rPr>
            </w:pPr>
            <w:r w:rsidRPr="00E369F3">
              <w:rPr>
                <w:rFonts w:eastAsia="Times New Roman" w:cs="Times New Roman"/>
                <w:sz w:val="20"/>
                <w:szCs w:val="20"/>
                <w:lang w:eastAsia="ru-RU"/>
              </w:rPr>
              <w:t>1100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21642.9</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19845.0</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val="uk-UA" w:eastAsia="ru-RU"/>
              </w:rPr>
              <w:t>у</w:t>
            </w:r>
            <w:r w:rsidRPr="00E369F3">
              <w:rPr>
                <w:rFonts w:eastAsia="Times New Roman" w:cs="Times New Roman"/>
                <w:sz w:val="20"/>
                <w:szCs w:val="20"/>
                <w:lang w:eastAsia="ru-RU"/>
              </w:rPr>
              <w:t xml:space="preserve"> тому числі</w:t>
            </w:r>
            <w:r w:rsidRPr="00E369F3">
              <w:rPr>
                <w:rFonts w:eastAsia="Times New Roman" w:cs="Times New Roman"/>
                <w:sz w:val="20"/>
                <w:szCs w:val="20"/>
                <w:lang w:val="uk-UA" w:eastAsia="ru-RU"/>
              </w:rPr>
              <w:t xml:space="preserve"> готова продукція</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1103</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val="uk-UA"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1110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eastAsia="ru-RU"/>
              </w:rPr>
              <w:t>Дебіторська заборгованість за товари, роботи, послуги</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1125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1565.2</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rPr>
          <w:cantSplit/>
        </w:trPr>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Дебіторська заборгованість за розрахунками з бюджетом</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1135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57.9</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0.1</w:t>
            </w:r>
          </w:p>
        </w:tc>
      </w:tr>
      <w:tr w:rsidR="00E369F3" w:rsidRPr="00E369F3" w:rsidTr="00BA0BE4">
        <w:trPr>
          <w:cantSplit/>
        </w:trPr>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val="uk-UA"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1136</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rPr>
          <w:cantSplit/>
        </w:trPr>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1155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1862.7</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156.2</w:t>
            </w:r>
          </w:p>
        </w:tc>
      </w:tr>
      <w:tr w:rsidR="00E369F3" w:rsidRPr="00E369F3" w:rsidTr="00BA0BE4">
        <w:trPr>
          <w:cantSplit/>
        </w:trPr>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1160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1165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22720.5</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31959.1</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ind w:hanging="40"/>
              <w:rPr>
                <w:rFonts w:eastAsia="Times New Roman" w:cs="Times New Roman"/>
                <w:sz w:val="20"/>
                <w:szCs w:val="20"/>
                <w:lang w:val="uk-UA" w:eastAsia="ru-RU"/>
              </w:rPr>
            </w:pPr>
            <w:r w:rsidRPr="00E369F3">
              <w:rPr>
                <w:rFonts w:eastAsia="Times New Roman" w:cs="Times New Roman"/>
                <w:sz w:val="20"/>
                <w:szCs w:val="20"/>
                <w:lang w:val="uk-UA"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1170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1258.7</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2378.5</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1190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19.8</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0.4</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b/>
                <w:bCs/>
                <w:sz w:val="20"/>
                <w:szCs w:val="20"/>
                <w:lang w:eastAsia="ru-RU"/>
              </w:rPr>
            </w:pPr>
            <w:r w:rsidRPr="00E369F3">
              <w:rPr>
                <w:rFonts w:eastAsia="Times New Roman" w:cs="Times New Roman"/>
                <w:b/>
                <w:bCs/>
                <w:sz w:val="20"/>
                <w:szCs w:val="20"/>
                <w:lang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1195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49127.7</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54339.3</w:t>
            </w:r>
          </w:p>
        </w:tc>
      </w:tr>
      <w:tr w:rsidR="00E369F3" w:rsidRPr="00E369F3" w:rsidTr="00BA0BE4">
        <w:trPr>
          <w:trHeight w:val="59"/>
        </w:trPr>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b/>
                <w:bCs/>
                <w:sz w:val="20"/>
                <w:szCs w:val="20"/>
                <w:lang w:eastAsia="ru-RU"/>
              </w:rPr>
            </w:pPr>
            <w:r w:rsidRPr="00E369F3">
              <w:rPr>
                <w:rFonts w:eastAsia="Times New Roman" w:cs="Times New Roman"/>
                <w:b/>
                <w:bCs/>
                <w:color w:val="000000"/>
                <w:sz w:val="20"/>
                <w:szCs w:val="20"/>
                <w:lang w:val="en-US" w:eastAsia="ru-RU"/>
              </w:rPr>
              <w:t>I</w:t>
            </w:r>
            <w:r w:rsidRPr="00E369F3">
              <w:rPr>
                <w:rFonts w:eastAsia="Times New Roman" w:cs="Times New Roman"/>
                <w:b/>
                <w:bCs/>
                <w:color w:val="000000"/>
                <w:sz w:val="20"/>
                <w:szCs w:val="20"/>
                <w:lang w:val="uk-UA" w:eastAsia="ru-RU"/>
              </w:rPr>
              <w:t>ІІ</w:t>
            </w:r>
            <w:r w:rsidRPr="00E369F3">
              <w:rPr>
                <w:rFonts w:eastAsia="Times New Roman" w:cs="Times New Roman"/>
                <w:b/>
                <w:bCs/>
                <w:color w:val="000000"/>
                <w:sz w:val="20"/>
                <w:szCs w:val="20"/>
                <w:lang w:eastAsia="ru-RU"/>
              </w:rPr>
              <w:t xml:space="preserve">. </w:t>
            </w:r>
            <w:r w:rsidRPr="00E369F3">
              <w:rPr>
                <w:rFonts w:eastAsia="Times New Roman" w:cs="Times New Roman"/>
                <w:b/>
                <w:bCs/>
                <w:color w:val="000000"/>
                <w:sz w:val="20"/>
                <w:szCs w:val="20"/>
                <w:lang w:val="uk-UA" w:eastAsia="ru-RU"/>
              </w:rPr>
              <w:t>Необоротні</w:t>
            </w:r>
            <w:r w:rsidRPr="00E369F3">
              <w:rPr>
                <w:rFonts w:eastAsia="Times New Roman" w:cs="Times New Roman"/>
                <w:b/>
                <w:bCs/>
                <w:color w:val="000000"/>
                <w:sz w:val="20"/>
                <w:szCs w:val="20"/>
                <w:lang w:eastAsia="ru-RU"/>
              </w:rPr>
              <w:t xml:space="preserve"> </w:t>
            </w:r>
            <w:r w:rsidRPr="00E369F3">
              <w:rPr>
                <w:rFonts w:eastAsia="Times New Roman" w:cs="Times New Roman"/>
                <w:b/>
                <w:bCs/>
                <w:color w:val="000000"/>
                <w:sz w:val="20"/>
                <w:szCs w:val="20"/>
                <w:lang w:val="uk-UA" w:eastAsia="ru-RU"/>
              </w:rPr>
              <w:t>активи, утримані для продажу,</w:t>
            </w:r>
            <w:r w:rsidRPr="00E369F3">
              <w:rPr>
                <w:rFonts w:eastAsia="Times New Roman" w:cs="Times New Roman"/>
                <w:b/>
                <w:bCs/>
                <w:color w:val="000000"/>
                <w:sz w:val="20"/>
                <w:szCs w:val="20"/>
                <w:lang w:eastAsia="ru-RU"/>
              </w:rPr>
              <w:t xml:space="preserve"> та </w:t>
            </w:r>
            <w:r w:rsidRPr="00E369F3">
              <w:rPr>
                <w:rFonts w:eastAsia="Times New Roman" w:cs="Times New Roman"/>
                <w:b/>
                <w:bCs/>
                <w:color w:val="000000"/>
                <w:sz w:val="20"/>
                <w:szCs w:val="20"/>
                <w:lang w:val="uk-UA" w:eastAsia="ru-RU"/>
              </w:rPr>
              <w:t>групи</w:t>
            </w:r>
            <w:r w:rsidRPr="00E369F3">
              <w:rPr>
                <w:rFonts w:eastAsia="Times New Roman" w:cs="Times New Roman"/>
                <w:b/>
                <w:bCs/>
                <w:color w:val="000000"/>
                <w:sz w:val="20"/>
                <w:szCs w:val="20"/>
                <w:lang w:eastAsia="ru-RU"/>
              </w:rPr>
              <w:t xml:space="preserve"> </w:t>
            </w:r>
            <w:r w:rsidRPr="00E369F3">
              <w:rPr>
                <w:rFonts w:eastAsia="Times New Roman" w:cs="Times New Roman"/>
                <w:b/>
                <w:bCs/>
                <w:color w:val="000000"/>
                <w:sz w:val="20"/>
                <w:szCs w:val="20"/>
                <w:lang w:val="uk-UA" w:eastAsia="ru-RU"/>
              </w:rPr>
              <w:t>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1200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keepNext/>
              <w:widowControl w:val="0"/>
              <w:ind w:firstLine="527"/>
              <w:outlineLvl w:val="3"/>
              <w:rPr>
                <w:rFonts w:eastAsia="Times New Roman" w:cs="Times New Roman"/>
                <w:b/>
                <w:bCs/>
                <w:sz w:val="20"/>
                <w:szCs w:val="20"/>
                <w:lang w:eastAsia="ru-RU"/>
              </w:rPr>
            </w:pPr>
            <w:r w:rsidRPr="00E369F3">
              <w:rPr>
                <w:rFonts w:eastAsia="Times New Roman" w:cs="Times New Roman"/>
                <w:b/>
                <w:bCs/>
                <w:sz w:val="20"/>
                <w:szCs w:val="20"/>
                <w:lang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1300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51742.8</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56840.3</w:t>
            </w:r>
          </w:p>
        </w:tc>
      </w:tr>
    </w:tbl>
    <w:p w:rsidR="00E369F3" w:rsidRPr="00E369F3" w:rsidRDefault="00E369F3" w:rsidP="00E369F3">
      <w:pPr>
        <w:widowControl w:val="0"/>
        <w:ind w:firstLine="567"/>
        <w:rPr>
          <w:rFonts w:eastAsia="Times New Roman" w:cs="Times New Roman"/>
          <w:sz w:val="10"/>
          <w:szCs w:val="10"/>
          <w:lang w:eastAsia="ru-RU"/>
        </w:rPr>
      </w:pPr>
    </w:p>
    <w:p w:rsidR="00E369F3" w:rsidRPr="00E369F3" w:rsidRDefault="00E369F3" w:rsidP="00E369F3">
      <w:pPr>
        <w:widowControl w:val="0"/>
        <w:ind w:firstLine="567"/>
        <w:rPr>
          <w:rFonts w:eastAsia="Times New Roman" w:cs="Times New Roman"/>
          <w:sz w:val="10"/>
          <w:szCs w:val="10"/>
          <w:lang w:eastAsia="ru-RU"/>
        </w:rPr>
      </w:pPr>
    </w:p>
    <w:p w:rsidR="00E369F3" w:rsidRPr="00E369F3" w:rsidRDefault="00E369F3" w:rsidP="00E369F3">
      <w:pPr>
        <w:widowControl w:val="0"/>
        <w:ind w:firstLine="567"/>
        <w:rPr>
          <w:rFonts w:eastAsia="Times New Roman" w:cs="Times New Roman"/>
          <w:sz w:val="10"/>
          <w:szCs w:val="10"/>
          <w:lang w:val="uk-UA" w:eastAsia="ru-RU"/>
        </w:rPr>
      </w:pPr>
      <w:r w:rsidRPr="00E369F3">
        <w:rPr>
          <w:rFonts w:eastAsia="Times New Roman" w:cs="Times New Roman"/>
          <w:sz w:val="10"/>
          <w:szCs w:val="10"/>
          <w:lang w:val="uk-UA" w:eastAsia="ru-RU"/>
        </w:rPr>
        <w:br w:type="page"/>
      </w:r>
    </w:p>
    <w:p w:rsidR="00E369F3" w:rsidRPr="00E369F3" w:rsidRDefault="00E369F3" w:rsidP="00E369F3">
      <w:pPr>
        <w:widowControl w:val="0"/>
        <w:ind w:firstLine="567"/>
        <w:rPr>
          <w:rFonts w:eastAsia="Times New Roman" w:cs="Times New Roman"/>
          <w:sz w:val="10"/>
          <w:szCs w:val="10"/>
          <w:lang w:val="uk-UA" w:eastAsia="ru-RU"/>
        </w:rPr>
      </w:pPr>
    </w:p>
    <w:p w:rsidR="00E369F3" w:rsidRPr="00E369F3" w:rsidRDefault="00E369F3" w:rsidP="00E369F3">
      <w:pPr>
        <w:widowControl w:val="0"/>
        <w:ind w:firstLine="567"/>
        <w:rPr>
          <w:rFonts w:eastAsia="Times New Roman" w:cs="Times New Roman"/>
          <w:sz w:val="10"/>
          <w:szCs w:val="10"/>
          <w:lang w:val="uk-UA" w:eastAsia="ru-RU"/>
        </w:rPr>
      </w:pPr>
    </w:p>
    <w:p w:rsidR="00E369F3" w:rsidRPr="00E369F3" w:rsidRDefault="00E369F3" w:rsidP="00E369F3">
      <w:pPr>
        <w:widowControl w:val="0"/>
        <w:ind w:firstLine="567"/>
        <w:rPr>
          <w:rFonts w:eastAsia="Times New Roman" w:cs="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E369F3" w:rsidRPr="00E369F3" w:rsidTr="00BA0BE4">
        <w:tc>
          <w:tcPr>
            <w:tcW w:w="5107"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keepNext/>
              <w:widowControl w:val="0"/>
              <w:jc w:val="center"/>
              <w:outlineLvl w:val="2"/>
              <w:rPr>
                <w:rFonts w:eastAsia="Times New Roman" w:cs="Times New Roman"/>
                <w:b/>
                <w:bCs/>
                <w:sz w:val="20"/>
                <w:szCs w:val="20"/>
                <w:lang w:eastAsia="ru-RU"/>
              </w:rPr>
            </w:pPr>
            <w:r w:rsidRPr="00E369F3">
              <w:rPr>
                <w:rFonts w:eastAsia="Times New Roman" w:cs="Times New Roman"/>
                <w:b/>
                <w:bCs/>
                <w:sz w:val="20"/>
                <w:szCs w:val="20"/>
                <w:lang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b/>
                <w:bCs/>
                <w:sz w:val="20"/>
                <w:szCs w:val="20"/>
                <w:lang w:eastAsia="ru-RU"/>
              </w:rPr>
            </w:pPr>
            <w:r w:rsidRPr="00E369F3">
              <w:rPr>
                <w:rFonts w:eastAsia="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b/>
                <w:bCs/>
                <w:sz w:val="20"/>
                <w:szCs w:val="20"/>
                <w:lang w:eastAsia="ru-RU"/>
              </w:rPr>
            </w:pPr>
            <w:r w:rsidRPr="00E369F3">
              <w:rPr>
                <w:rFonts w:eastAsia="Times New Roman" w:cs="Times New Roman"/>
                <w:b/>
                <w:bCs/>
                <w:sz w:val="20"/>
                <w:szCs w:val="20"/>
                <w:lang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b/>
                <w:bCs/>
                <w:sz w:val="20"/>
                <w:szCs w:val="20"/>
                <w:lang w:eastAsia="ru-RU"/>
              </w:rPr>
            </w:pPr>
            <w:r w:rsidRPr="00E369F3">
              <w:rPr>
                <w:rFonts w:eastAsia="Times New Roman" w:cs="Times New Roman"/>
                <w:b/>
                <w:bCs/>
                <w:sz w:val="20"/>
                <w:szCs w:val="20"/>
                <w:lang w:eastAsia="ru-RU"/>
              </w:rPr>
              <w:t>На кінець звітного періоду</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shd w:val="clear" w:color="auto" w:fill="E6E6E6"/>
          </w:tcPr>
          <w:p w:rsidR="00E369F3" w:rsidRPr="00E369F3" w:rsidRDefault="00E369F3" w:rsidP="00E369F3">
            <w:pPr>
              <w:widowControl w:val="0"/>
              <w:jc w:val="center"/>
              <w:rPr>
                <w:rFonts w:eastAsia="Times New Roman" w:cs="Times New Roman"/>
                <w:b/>
                <w:bCs/>
                <w:sz w:val="20"/>
                <w:szCs w:val="20"/>
                <w:lang w:eastAsia="ru-RU"/>
              </w:rPr>
            </w:pPr>
            <w:r w:rsidRPr="00E369F3">
              <w:rPr>
                <w:rFonts w:eastAsia="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E369F3" w:rsidRPr="00E369F3" w:rsidRDefault="00E369F3" w:rsidP="00E369F3">
            <w:pPr>
              <w:widowControl w:val="0"/>
              <w:jc w:val="center"/>
              <w:rPr>
                <w:rFonts w:eastAsia="Times New Roman" w:cs="Times New Roman"/>
                <w:b/>
                <w:bCs/>
                <w:sz w:val="20"/>
                <w:szCs w:val="20"/>
                <w:lang w:eastAsia="ru-RU"/>
              </w:rPr>
            </w:pPr>
            <w:r w:rsidRPr="00E369F3">
              <w:rPr>
                <w:rFonts w:eastAsia="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E369F3" w:rsidRPr="00E369F3" w:rsidRDefault="00E369F3" w:rsidP="00E369F3">
            <w:pPr>
              <w:widowControl w:val="0"/>
              <w:jc w:val="center"/>
              <w:rPr>
                <w:rFonts w:eastAsia="Times New Roman" w:cs="Times New Roman"/>
                <w:b/>
                <w:bCs/>
                <w:sz w:val="20"/>
                <w:szCs w:val="20"/>
                <w:lang w:eastAsia="ru-RU"/>
              </w:rPr>
            </w:pPr>
            <w:r w:rsidRPr="00E369F3">
              <w:rPr>
                <w:rFonts w:eastAsia="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E369F3" w:rsidRPr="00E369F3" w:rsidRDefault="00E369F3" w:rsidP="00E369F3">
            <w:pPr>
              <w:widowControl w:val="0"/>
              <w:jc w:val="center"/>
              <w:rPr>
                <w:rFonts w:eastAsia="Times New Roman" w:cs="Times New Roman"/>
                <w:b/>
                <w:bCs/>
                <w:sz w:val="20"/>
                <w:szCs w:val="20"/>
                <w:lang w:eastAsia="ru-RU"/>
              </w:rPr>
            </w:pPr>
            <w:r w:rsidRPr="00E369F3">
              <w:rPr>
                <w:rFonts w:eastAsia="Times New Roman" w:cs="Times New Roman"/>
                <w:b/>
                <w:bCs/>
                <w:sz w:val="20"/>
                <w:szCs w:val="20"/>
                <w:lang w:eastAsia="ru-RU"/>
              </w:rPr>
              <w:t>4</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b/>
                <w:bCs/>
                <w:sz w:val="20"/>
                <w:szCs w:val="20"/>
                <w:lang w:eastAsia="ru-RU"/>
              </w:rPr>
            </w:pPr>
            <w:r w:rsidRPr="00E369F3">
              <w:rPr>
                <w:rFonts w:eastAsia="Times New Roman" w:cs="Times New Roman"/>
                <w:b/>
                <w:bCs/>
                <w:sz w:val="20"/>
                <w:szCs w:val="20"/>
                <w:lang w:eastAsia="ru-RU"/>
              </w:rPr>
              <w:t>І. Власний капітал</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eastAsia="ru-RU"/>
              </w:rPr>
            </w:pPr>
          </w:p>
        </w:tc>
        <w:tc>
          <w:tcPr>
            <w:tcW w:w="1986"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eastAsia="ru-RU"/>
              </w:rPr>
            </w:pP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val="en-US" w:eastAsia="ru-RU"/>
              </w:rPr>
            </w:pPr>
            <w:r w:rsidRPr="00E369F3">
              <w:rPr>
                <w:rFonts w:eastAsia="Times New Roman" w:cs="Times New Roman"/>
                <w:sz w:val="20"/>
                <w:szCs w:val="20"/>
                <w:lang w:val="uk-UA" w:eastAsia="ru-RU"/>
              </w:rPr>
              <w:t xml:space="preserve">Зареєстрований (пайовий) </w:t>
            </w:r>
            <w:r w:rsidRPr="00E369F3">
              <w:rPr>
                <w:rFonts w:eastAsia="Times New Roman" w:cs="Times New Roman"/>
                <w:sz w:val="20"/>
                <w:szCs w:val="20"/>
                <w:lang w:eastAsia="ru-RU"/>
              </w:rPr>
              <w:t>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1400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418.6</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418.6</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1410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1839.4</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1839.4</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1415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104.6</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104.6</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1420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48323.6</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53755.5</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1425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    --    )</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    --    )</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b/>
                <w:bCs/>
                <w:sz w:val="20"/>
                <w:szCs w:val="20"/>
                <w:lang w:eastAsia="ru-RU"/>
              </w:rPr>
            </w:pPr>
            <w:r w:rsidRPr="00E369F3">
              <w:rPr>
                <w:rFonts w:eastAsia="Times New Roman" w:cs="Times New Roman"/>
                <w:b/>
                <w:bCs/>
                <w:sz w:val="20"/>
                <w:szCs w:val="20"/>
                <w:lang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1495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50686.2</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56118.1</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b/>
                <w:bCs/>
                <w:sz w:val="20"/>
                <w:szCs w:val="20"/>
                <w:lang w:val="uk-UA" w:eastAsia="ru-RU"/>
              </w:rPr>
            </w:pPr>
            <w:r w:rsidRPr="00E369F3">
              <w:rPr>
                <w:rFonts w:eastAsia="Times New Roman" w:cs="Times New Roman"/>
                <w:b/>
                <w:bCs/>
                <w:sz w:val="20"/>
                <w:szCs w:val="20"/>
                <w:lang w:eastAsia="ru-RU"/>
              </w:rPr>
              <w:t>II. Довгострокові зобов'язання</w:t>
            </w:r>
            <w:r w:rsidRPr="00E369F3">
              <w:rPr>
                <w:rFonts w:eastAsia="Times New Roman" w:cs="Times New Roman"/>
                <w:b/>
                <w:bCs/>
                <w:sz w:val="20"/>
                <w:szCs w:val="20"/>
                <w:lang w:val="uk-UA" w:eastAsia="ru-RU"/>
              </w:rPr>
              <w:t>, цільове фінансування та забезпечення</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1595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b/>
                <w:bCs/>
                <w:sz w:val="20"/>
                <w:szCs w:val="20"/>
                <w:lang w:eastAsia="ru-RU"/>
              </w:rPr>
            </w:pPr>
            <w:r w:rsidRPr="00E369F3">
              <w:rPr>
                <w:rFonts w:eastAsia="Times New Roman" w:cs="Times New Roman"/>
                <w:b/>
                <w:bCs/>
                <w:sz w:val="20"/>
                <w:szCs w:val="20"/>
                <w:lang w:eastAsia="ru-RU"/>
              </w:rPr>
              <w:t>III.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eastAsia="ru-RU"/>
              </w:rPr>
            </w:pP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Короткострокові кредити банків</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1600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eastAsia="ru-RU"/>
              </w:rPr>
              <w:t xml:space="preserve">Поточна </w:t>
            </w:r>
            <w:r w:rsidRPr="00E369F3">
              <w:rPr>
                <w:rFonts w:eastAsia="Times New Roman" w:cs="Times New Roman"/>
                <w:sz w:val="20"/>
                <w:szCs w:val="20"/>
                <w:lang w:val="uk-UA" w:eastAsia="ru-RU"/>
              </w:rPr>
              <w:t xml:space="preserve">кредиторська </w:t>
            </w:r>
            <w:r w:rsidRPr="00E369F3">
              <w:rPr>
                <w:rFonts w:eastAsia="Times New Roman" w:cs="Times New Roman"/>
                <w:sz w:val="20"/>
                <w:szCs w:val="20"/>
                <w:lang w:eastAsia="ru-RU"/>
              </w:rPr>
              <w:t>заборгованість за</w:t>
            </w:r>
            <w:r w:rsidRPr="00E369F3">
              <w:rPr>
                <w:rFonts w:eastAsia="Times New Roman" w:cs="Times New Roman"/>
                <w:sz w:val="20"/>
                <w:szCs w:val="20"/>
                <w:lang w:val="uk-UA" w:eastAsia="ru-RU"/>
              </w:rPr>
              <w:t xml:space="preserve"> :</w:t>
            </w:r>
          </w:p>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val="uk-UA" w:eastAsia="ru-RU"/>
              </w:rPr>
              <w:t xml:space="preserve">      </w:t>
            </w:r>
            <w:r w:rsidRPr="00E369F3">
              <w:rPr>
                <w:rFonts w:eastAsia="Times New Roman" w:cs="Times New Roman"/>
                <w:sz w:val="20"/>
                <w:szCs w:val="20"/>
                <w:lang w:eastAsia="ru-RU"/>
              </w:rPr>
              <w:t>довгостроковими зобов'язаннями</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1610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val="uk-UA" w:eastAsia="ru-RU"/>
              </w:rPr>
              <w:t xml:space="preserve">      </w:t>
            </w:r>
            <w:r w:rsidRPr="00E369F3">
              <w:rPr>
                <w:rFonts w:eastAsia="Times New Roman" w:cs="Times New Roman"/>
                <w:sz w:val="20"/>
                <w:szCs w:val="20"/>
                <w:lang w:eastAsia="ru-RU"/>
              </w:rPr>
              <w:t>за 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1615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25.0</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val="uk-UA" w:eastAsia="ru-RU"/>
              </w:rPr>
              <w:t xml:space="preserve">      розрахунками з бюджетом</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1620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633.7</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348.0</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val="uk-UA" w:eastAsia="ru-RU"/>
              </w:rPr>
              <w:t xml:space="preserve">      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1621</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612.5</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76.1</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ind w:hanging="40"/>
              <w:rPr>
                <w:rFonts w:eastAsia="Times New Roman" w:cs="Times New Roman"/>
                <w:sz w:val="20"/>
                <w:szCs w:val="20"/>
                <w:lang w:eastAsia="ru-RU"/>
              </w:rPr>
            </w:pPr>
            <w:r w:rsidRPr="00E369F3">
              <w:rPr>
                <w:rFonts w:eastAsia="Times New Roman" w:cs="Times New Roman"/>
                <w:sz w:val="20"/>
                <w:szCs w:val="20"/>
                <w:lang w:val="uk-UA" w:eastAsia="ru-RU"/>
              </w:rPr>
              <w:t xml:space="preserve">       розрахунками </w:t>
            </w:r>
            <w:r w:rsidRPr="00E369F3">
              <w:rPr>
                <w:rFonts w:eastAsia="Times New Roman" w:cs="Times New Roman"/>
                <w:sz w:val="20"/>
                <w:szCs w:val="20"/>
                <w:lang w:eastAsia="ru-RU"/>
              </w:rPr>
              <w:t>зі страхування</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1625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58.0</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val="uk-UA" w:eastAsia="ru-RU"/>
              </w:rPr>
              <w:t xml:space="preserve">      розрахунками </w:t>
            </w:r>
            <w:r w:rsidRPr="00E369F3">
              <w:rPr>
                <w:rFonts w:eastAsia="Times New Roman" w:cs="Times New Roman"/>
                <w:sz w:val="20"/>
                <w:szCs w:val="20"/>
                <w:lang w:eastAsia="ru-RU"/>
              </w:rPr>
              <w:t>з оплати праці</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1630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76.3</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209.6</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ind w:hanging="40"/>
              <w:rPr>
                <w:rFonts w:eastAsia="Times New Roman" w:cs="Times New Roman"/>
                <w:sz w:val="20"/>
                <w:szCs w:val="20"/>
                <w:lang w:val="uk-UA" w:eastAsia="ru-RU"/>
              </w:rPr>
            </w:pPr>
            <w:r w:rsidRPr="00E369F3">
              <w:rPr>
                <w:rFonts w:eastAsia="Times New Roman" w:cs="Times New Roman"/>
                <w:sz w:val="20"/>
                <w:szCs w:val="20"/>
                <w:lang w:val="uk-UA"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1665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sz w:val="20"/>
                <w:szCs w:val="20"/>
                <w:lang w:eastAsia="ru-RU"/>
              </w:rPr>
            </w:pPr>
            <w:r w:rsidRPr="00E369F3">
              <w:rPr>
                <w:rFonts w:eastAsia="Times New Roman" w:cs="Times New Roman"/>
                <w:sz w:val="20"/>
                <w:szCs w:val="20"/>
                <w:lang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1690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321.6</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106.6</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b/>
                <w:bCs/>
                <w:sz w:val="20"/>
                <w:szCs w:val="20"/>
                <w:lang w:val="uk-UA" w:eastAsia="ru-RU"/>
              </w:rPr>
            </w:pPr>
            <w:r w:rsidRPr="00E369F3">
              <w:rPr>
                <w:rFonts w:eastAsia="Times New Roman" w:cs="Times New Roman"/>
                <w:b/>
                <w:bCs/>
                <w:sz w:val="20"/>
                <w:szCs w:val="20"/>
                <w:lang w:eastAsia="ru-RU"/>
              </w:rPr>
              <w:t>Усього за розділом I</w:t>
            </w:r>
            <w:r w:rsidRPr="00E369F3">
              <w:rPr>
                <w:rFonts w:eastAsia="Times New Roman" w:cs="Times New Roman"/>
                <w:b/>
                <w:bCs/>
                <w:sz w:val="20"/>
                <w:szCs w:val="20"/>
                <w:lang w:val="uk-UA" w:eastAsia="ru-RU"/>
              </w:rPr>
              <w:t>ІІ</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1695</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1056.6</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722.2</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rPr>
                <w:rFonts w:eastAsia="Times New Roman" w:cs="Times New Roman"/>
                <w:b/>
                <w:bCs/>
                <w:sz w:val="20"/>
                <w:szCs w:val="20"/>
                <w:lang w:val="uk-UA" w:eastAsia="ru-RU"/>
              </w:rPr>
            </w:pPr>
            <w:r w:rsidRPr="00E369F3">
              <w:rPr>
                <w:rFonts w:eastAsia="Times New Roman" w:cs="Times New Roman"/>
                <w:b/>
                <w:bCs/>
                <w:sz w:val="20"/>
                <w:szCs w:val="20"/>
                <w:lang w:val="uk-UA" w:eastAsia="ru-RU"/>
              </w:rPr>
              <w:t>І</w:t>
            </w:r>
            <w:r w:rsidRPr="00E369F3">
              <w:rPr>
                <w:rFonts w:eastAsia="Times New Roman" w:cs="Times New Roman"/>
                <w:b/>
                <w:bCs/>
                <w:sz w:val="20"/>
                <w:szCs w:val="20"/>
                <w:lang w:eastAsia="ru-RU"/>
              </w:rPr>
              <w:t xml:space="preserve">V. </w:t>
            </w:r>
            <w:r w:rsidRPr="00E369F3">
              <w:rPr>
                <w:rFonts w:eastAsia="Times New Roman" w:cs="Times New Roman"/>
                <w:b/>
                <w:bCs/>
                <w:sz w:val="20"/>
                <w:szCs w:val="20"/>
                <w:lang w:val="uk-UA" w:eastAsia="ru-RU"/>
              </w:rPr>
              <w:t>Зобов’</w:t>
            </w:r>
            <w:r w:rsidRPr="00E369F3">
              <w:rPr>
                <w:rFonts w:eastAsia="Times New Roman" w:cs="Times New Roman"/>
                <w:b/>
                <w:bCs/>
                <w:sz w:val="20"/>
                <w:szCs w:val="20"/>
                <w:lang w:eastAsia="ru-RU"/>
              </w:rPr>
              <w:t>язання, пов’язані з необоротними активами, утримуваними для продажу та групами 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1700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w:t>
            </w:r>
          </w:p>
        </w:tc>
      </w:tr>
      <w:tr w:rsidR="00E369F3" w:rsidRPr="00E369F3" w:rsidTr="00BA0BE4">
        <w:tc>
          <w:tcPr>
            <w:tcW w:w="5107"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keepNext/>
              <w:widowControl w:val="0"/>
              <w:ind w:firstLine="527"/>
              <w:outlineLvl w:val="3"/>
              <w:rPr>
                <w:rFonts w:eastAsia="Times New Roman" w:cs="Times New Roman"/>
                <w:b/>
                <w:bCs/>
                <w:sz w:val="20"/>
                <w:szCs w:val="20"/>
                <w:lang w:eastAsia="ru-RU"/>
              </w:rPr>
            </w:pPr>
            <w:r w:rsidRPr="00E369F3">
              <w:rPr>
                <w:rFonts w:eastAsia="Times New Roman" w:cs="Times New Roman"/>
                <w:b/>
                <w:bCs/>
                <w:sz w:val="20"/>
                <w:szCs w:val="20"/>
                <w:lang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1900</w:t>
            </w:r>
          </w:p>
        </w:tc>
        <w:tc>
          <w:tcPr>
            <w:tcW w:w="1843"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val="en-US" w:eastAsia="ru-RU"/>
              </w:rPr>
            </w:pPr>
            <w:r w:rsidRPr="00E369F3">
              <w:rPr>
                <w:rFonts w:eastAsia="Times New Roman" w:cs="Times New Roman"/>
                <w:sz w:val="20"/>
                <w:szCs w:val="20"/>
                <w:lang w:val="uk-UA" w:eastAsia="ru-RU"/>
              </w:rPr>
              <w:t>51742.8</w:t>
            </w:r>
          </w:p>
        </w:tc>
        <w:tc>
          <w:tcPr>
            <w:tcW w:w="1986" w:type="dxa"/>
            <w:tcBorders>
              <w:top w:val="single" w:sz="6" w:space="0" w:color="auto"/>
              <w:left w:val="single" w:sz="6" w:space="0" w:color="auto"/>
              <w:bottom w:val="single" w:sz="6" w:space="0" w:color="auto"/>
              <w:right w:val="single" w:sz="6" w:space="0" w:color="auto"/>
            </w:tcBorders>
            <w:vAlign w:val="center"/>
          </w:tcPr>
          <w:p w:rsidR="00E369F3" w:rsidRPr="00E369F3" w:rsidRDefault="00E369F3" w:rsidP="00E369F3">
            <w:pPr>
              <w:widowControl w:val="0"/>
              <w:ind w:firstLine="567"/>
              <w:jc w:val="center"/>
              <w:rPr>
                <w:rFonts w:eastAsia="Times New Roman" w:cs="Times New Roman"/>
                <w:sz w:val="20"/>
                <w:szCs w:val="20"/>
                <w:lang w:eastAsia="ru-RU"/>
              </w:rPr>
            </w:pPr>
            <w:r w:rsidRPr="00E369F3">
              <w:rPr>
                <w:rFonts w:eastAsia="Times New Roman" w:cs="Times New Roman"/>
                <w:sz w:val="20"/>
                <w:szCs w:val="20"/>
                <w:lang w:val="uk-UA" w:eastAsia="ru-RU"/>
              </w:rPr>
              <w:t>56840.3</w:t>
            </w:r>
          </w:p>
        </w:tc>
      </w:tr>
    </w:tbl>
    <w:p w:rsidR="00E369F3" w:rsidRPr="00E369F3" w:rsidRDefault="00E369F3" w:rsidP="00E369F3">
      <w:pPr>
        <w:widowControl w:val="0"/>
        <w:ind w:firstLine="567"/>
        <w:jc w:val="right"/>
        <w:rPr>
          <w:rFonts w:eastAsia="Times New Roman" w:cs="Times New Roman"/>
          <w:b/>
          <w:sz w:val="22"/>
          <w:lang w:val="uk-UA" w:eastAsia="ru-RU"/>
        </w:rPr>
      </w:pPr>
    </w:p>
    <w:p w:rsidR="00E369F3" w:rsidRPr="00E369F3" w:rsidRDefault="00E369F3" w:rsidP="00E369F3">
      <w:pPr>
        <w:widowControl w:val="0"/>
        <w:jc w:val="both"/>
        <w:rPr>
          <w:rFonts w:eastAsia="Times New Roman" w:cs="Times New Roman"/>
          <w:sz w:val="20"/>
          <w:szCs w:val="20"/>
          <w:lang w:val="en-US" w:eastAsia="ru-RU"/>
        </w:rPr>
      </w:pPr>
    </w:p>
    <w:p w:rsidR="00E369F3" w:rsidRPr="00E369F3" w:rsidRDefault="00E369F3" w:rsidP="00E369F3">
      <w:pPr>
        <w:widowControl w:val="0"/>
        <w:jc w:val="both"/>
        <w:rPr>
          <w:rFonts w:ascii="Courier New" w:eastAsia="Times New Roman" w:hAnsi="Courier New" w:cs="Courier New"/>
          <w:color w:val="000000"/>
          <w:sz w:val="20"/>
          <w:szCs w:val="20"/>
          <w:lang w:val="en-US" w:eastAsia="ru-RU"/>
        </w:rPr>
      </w:pPr>
      <w:r w:rsidRPr="00E369F3">
        <w:rPr>
          <w:rFonts w:ascii="Courier New" w:eastAsia="Times New Roman" w:hAnsi="Courier New" w:cs="Courier New"/>
          <w:color w:val="000000"/>
          <w:sz w:val="20"/>
          <w:szCs w:val="20"/>
          <w:lang w:val="uk-UA" w:eastAsia="ru-RU"/>
        </w:rPr>
        <w:t xml:space="preserve"> </w:t>
      </w:r>
    </w:p>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p w:rsidR="00E369F3" w:rsidRDefault="00E369F3">
      <w:pPr>
        <w:sectPr w:rsidR="00E369F3" w:rsidSect="00E369F3">
          <w:pgSz w:w="11906" w:h="16838"/>
          <w:pgMar w:top="363" w:right="567" w:bottom="363" w:left="1417" w:header="708" w:footer="708" w:gutter="0"/>
          <w:cols w:space="708"/>
          <w:docGrid w:linePitch="360"/>
        </w:sectPr>
      </w:pPr>
    </w:p>
    <w:p w:rsidR="00E369F3" w:rsidRPr="00E369F3" w:rsidRDefault="00E369F3" w:rsidP="00E369F3">
      <w:pPr>
        <w:widowControl w:val="0"/>
        <w:jc w:val="center"/>
        <w:rPr>
          <w:rFonts w:eastAsia="Times New Roman" w:cs="Times New Roman"/>
          <w:b/>
          <w:bCs/>
          <w:sz w:val="22"/>
          <w:lang w:eastAsia="ru-RU"/>
        </w:rPr>
      </w:pPr>
      <w:r w:rsidRPr="00E369F3">
        <w:rPr>
          <w:rFonts w:eastAsia="Times New Roman" w:cs="Times New Roman"/>
          <w:b/>
          <w:bCs/>
          <w:sz w:val="22"/>
          <w:lang w:eastAsia="ru-RU"/>
        </w:rPr>
        <w:lastRenderedPageBreak/>
        <w:t xml:space="preserve">2. ЗВІТ ПРО ФІНАНСОВІ РЕЗУЛЬТАТИ </w:t>
      </w:r>
    </w:p>
    <w:p w:rsidR="00E369F3" w:rsidRPr="00E369F3" w:rsidRDefault="00E369F3" w:rsidP="00E369F3">
      <w:pPr>
        <w:widowControl w:val="0"/>
        <w:jc w:val="center"/>
        <w:rPr>
          <w:rFonts w:eastAsia="Times New Roman" w:cs="Times New Roman"/>
          <w:b/>
          <w:bCs/>
          <w:color w:val="000000"/>
          <w:sz w:val="22"/>
          <w:lang w:eastAsia="ru-RU"/>
        </w:rPr>
      </w:pPr>
      <w:r w:rsidRPr="00E369F3">
        <w:rPr>
          <w:rFonts w:eastAsia="Times New Roman" w:cs="Times New Roman"/>
          <w:b/>
          <w:bCs/>
          <w:color w:val="000000"/>
          <w:sz w:val="22"/>
          <w:lang w:val="uk-UA" w:eastAsia="ru-RU"/>
        </w:rPr>
        <w:t xml:space="preserve"> </w:t>
      </w:r>
      <w:r w:rsidRPr="00E369F3">
        <w:rPr>
          <w:rFonts w:eastAsia="Times New Roman" w:cs="Times New Roman"/>
          <w:b/>
          <w:bCs/>
          <w:color w:val="000000"/>
          <w:sz w:val="22"/>
          <w:lang w:val="en-US" w:eastAsia="ru-RU"/>
        </w:rPr>
        <w:t>за рік 2019</w:t>
      </w:r>
      <w:r w:rsidRPr="00E369F3">
        <w:rPr>
          <w:rFonts w:eastAsia="Times New Roman" w:cs="Times New Roman"/>
          <w:b/>
          <w:bCs/>
          <w:color w:val="000000"/>
          <w:sz w:val="22"/>
          <w:lang w:eastAsia="ru-RU"/>
        </w:rPr>
        <w:t xml:space="preserve"> </w:t>
      </w:r>
      <w:r w:rsidRPr="00E369F3">
        <w:rPr>
          <w:rFonts w:eastAsia="Times New Roman" w:cs="Times New Roman"/>
          <w:b/>
          <w:bCs/>
          <w:color w:val="000000"/>
          <w:sz w:val="22"/>
          <w:lang w:val="uk-UA" w:eastAsia="ru-RU"/>
        </w:rPr>
        <w:t xml:space="preserve"> </w:t>
      </w:r>
      <w:r w:rsidRPr="00E369F3">
        <w:rPr>
          <w:rFonts w:eastAsia="Times New Roman" w:cs="Times New Roman"/>
          <w:b/>
          <w:bCs/>
          <w:color w:val="000000"/>
          <w:sz w:val="22"/>
          <w:lang w:eastAsia="ru-RU"/>
        </w:rPr>
        <w:t>рік</w:t>
      </w:r>
    </w:p>
    <w:p w:rsidR="00E369F3" w:rsidRPr="00E369F3" w:rsidRDefault="00E369F3" w:rsidP="00E369F3">
      <w:pPr>
        <w:widowControl w:val="0"/>
        <w:ind w:firstLine="567"/>
        <w:jc w:val="right"/>
        <w:rPr>
          <w:rFonts w:ascii="Arial Narrow" w:eastAsia="Times New Roman" w:hAnsi="Arial Narrow" w:cs="Arial Narrow"/>
          <w:b/>
          <w:sz w:val="22"/>
          <w:lang w:eastAsia="ru-RU"/>
        </w:rPr>
      </w:pPr>
      <w:r w:rsidRPr="00E369F3">
        <w:rPr>
          <w:rFonts w:ascii="Arial Narrow" w:eastAsia="Times New Roman" w:hAnsi="Arial Narrow" w:cs="Arial Narrow"/>
          <w:b/>
          <w:sz w:val="22"/>
          <w:lang w:eastAsia="ru-RU"/>
        </w:rPr>
        <w:t>Форма N 2-м</w:t>
      </w:r>
    </w:p>
    <w:tbl>
      <w:tblPr>
        <w:tblW w:w="0" w:type="auto"/>
        <w:tblInd w:w="6629" w:type="dxa"/>
        <w:tblLayout w:type="fixed"/>
        <w:tblLook w:val="00A0" w:firstRow="1" w:lastRow="0" w:firstColumn="1" w:lastColumn="0" w:noHBand="0" w:noVBand="0"/>
      </w:tblPr>
      <w:tblGrid>
        <w:gridCol w:w="2158"/>
        <w:gridCol w:w="1044"/>
      </w:tblGrid>
      <w:tr w:rsidR="00E369F3" w:rsidRPr="00E369F3" w:rsidTr="00BA0BE4">
        <w:trPr>
          <w:trHeight w:val="190"/>
        </w:trPr>
        <w:tc>
          <w:tcPr>
            <w:tcW w:w="2158" w:type="dxa"/>
          </w:tcPr>
          <w:p w:rsidR="00E369F3" w:rsidRPr="00E369F3" w:rsidRDefault="00E369F3" w:rsidP="00E369F3">
            <w:pPr>
              <w:widowControl w:val="0"/>
              <w:jc w:val="center"/>
              <w:rPr>
                <w:rFonts w:ascii="Arial Narrow" w:eastAsia="Times New Roman" w:hAnsi="Arial Narrow" w:cs="Arial Narrow"/>
                <w:sz w:val="22"/>
                <w:lang w:val="uk-UA" w:eastAsia="ru-RU"/>
              </w:rPr>
            </w:pPr>
            <w:r w:rsidRPr="00E369F3">
              <w:rPr>
                <w:rFonts w:ascii="Arial Narrow" w:eastAsia="Times New Roman" w:hAnsi="Arial Narrow" w:cs="Arial Narrow"/>
                <w:sz w:val="22"/>
                <w:lang w:val="uk-UA" w:eastAsia="ru-RU"/>
              </w:rPr>
              <w:t>Код за ДКУД</w:t>
            </w:r>
          </w:p>
        </w:tc>
        <w:tc>
          <w:tcPr>
            <w:tcW w:w="1044" w:type="dxa"/>
          </w:tcPr>
          <w:p w:rsidR="00E369F3" w:rsidRPr="00E369F3" w:rsidRDefault="00E369F3" w:rsidP="00E369F3">
            <w:pPr>
              <w:widowControl w:val="0"/>
              <w:rPr>
                <w:rFonts w:ascii="Arial Narrow" w:eastAsia="Times New Roman" w:hAnsi="Arial Narrow" w:cs="Arial Narrow"/>
                <w:sz w:val="22"/>
                <w:lang w:val="uk-UA" w:eastAsia="ru-RU"/>
              </w:rPr>
            </w:pPr>
            <w:r w:rsidRPr="00E369F3">
              <w:rPr>
                <w:rFonts w:ascii="Arial Narrow" w:eastAsia="Times New Roman" w:hAnsi="Arial Narrow" w:cs="Arial Narrow"/>
                <w:sz w:val="22"/>
                <w:lang w:val="uk-UA" w:eastAsia="ru-RU"/>
              </w:rPr>
              <w:t>1801007</w:t>
            </w:r>
          </w:p>
        </w:tc>
      </w:tr>
    </w:tbl>
    <w:p w:rsidR="00E369F3" w:rsidRPr="00E369F3" w:rsidRDefault="00E369F3" w:rsidP="00E369F3">
      <w:pPr>
        <w:widowControl w:val="0"/>
        <w:jc w:val="center"/>
        <w:rPr>
          <w:rFonts w:ascii="Arial Narrow" w:eastAsia="Times New Roman" w:hAnsi="Arial Narrow" w:cs="Arial Narrow"/>
          <w:b/>
          <w:bCs/>
          <w:sz w:val="20"/>
          <w:szCs w:val="20"/>
          <w:lang w:eastAsia="ru-RU"/>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firstRow="1" w:lastRow="0" w:firstColumn="1" w:lastColumn="0" w:noHBand="0" w:noVBand="0"/>
      </w:tblPr>
      <w:tblGrid>
        <w:gridCol w:w="5670"/>
        <w:gridCol w:w="1134"/>
        <w:gridCol w:w="1560"/>
        <w:gridCol w:w="1559"/>
      </w:tblGrid>
      <w:tr w:rsidR="00E369F3" w:rsidRPr="00E369F3" w:rsidTr="00BA0BE4">
        <w:tc>
          <w:tcPr>
            <w:tcW w:w="5670"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b/>
                <w:bCs/>
                <w:sz w:val="20"/>
                <w:szCs w:val="20"/>
                <w:lang w:val="uk-UA" w:eastAsia="ru-RU"/>
              </w:rPr>
            </w:pPr>
            <w:r w:rsidRPr="00E369F3">
              <w:rPr>
                <w:rFonts w:eastAsia="Times New Roman" w:cs="Times New Roman"/>
                <w:b/>
                <w:bCs/>
                <w:sz w:val="20"/>
                <w:szCs w:val="20"/>
                <w:lang w:val="uk-UA" w:eastAsia="ru-RU"/>
              </w:rPr>
              <w:t>Стаття</w:t>
            </w:r>
          </w:p>
        </w:tc>
        <w:tc>
          <w:tcPr>
            <w:tcW w:w="1134"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b/>
                <w:bCs/>
                <w:sz w:val="20"/>
                <w:szCs w:val="20"/>
                <w:lang w:val="uk-UA" w:eastAsia="ru-RU"/>
              </w:rPr>
            </w:pPr>
            <w:r w:rsidRPr="00E369F3">
              <w:rPr>
                <w:rFonts w:eastAsia="Times New Roman" w:cs="Times New Roman"/>
                <w:b/>
                <w:bCs/>
                <w:sz w:val="20"/>
                <w:szCs w:val="20"/>
                <w:lang w:val="uk-UA" w:eastAsia="ru-RU"/>
              </w:rPr>
              <w:t>Код рядка</w:t>
            </w:r>
          </w:p>
        </w:tc>
        <w:tc>
          <w:tcPr>
            <w:tcW w:w="1560"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b/>
                <w:bCs/>
                <w:sz w:val="20"/>
                <w:szCs w:val="20"/>
                <w:lang w:val="uk-UA" w:eastAsia="ru-RU"/>
              </w:rPr>
            </w:pPr>
            <w:r w:rsidRPr="00E369F3">
              <w:rPr>
                <w:rFonts w:eastAsia="Times New Roman" w:cs="Times New Roman"/>
                <w:b/>
                <w:bCs/>
                <w:sz w:val="20"/>
                <w:szCs w:val="20"/>
                <w:lang w:val="uk-UA" w:eastAsia="ru-RU"/>
              </w:rPr>
              <w:t>За звітний період</w:t>
            </w:r>
          </w:p>
        </w:tc>
        <w:tc>
          <w:tcPr>
            <w:tcW w:w="155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b/>
                <w:bCs/>
                <w:sz w:val="20"/>
                <w:szCs w:val="20"/>
                <w:lang w:val="uk-UA" w:eastAsia="ru-RU"/>
              </w:rPr>
            </w:pPr>
            <w:r w:rsidRPr="00E369F3">
              <w:rPr>
                <w:rFonts w:eastAsia="Times New Roman" w:cs="Times New Roman"/>
                <w:b/>
                <w:bCs/>
                <w:sz w:val="20"/>
                <w:szCs w:val="20"/>
                <w:lang w:val="uk-UA" w:eastAsia="ru-RU"/>
              </w:rPr>
              <w:t>За аналогічний період попереднього року</w:t>
            </w:r>
          </w:p>
        </w:tc>
      </w:tr>
      <w:tr w:rsidR="00E369F3" w:rsidRPr="00E369F3" w:rsidTr="00BA0BE4">
        <w:tc>
          <w:tcPr>
            <w:tcW w:w="5670"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b/>
                <w:bCs/>
                <w:sz w:val="20"/>
                <w:szCs w:val="20"/>
                <w:lang w:val="uk-UA" w:eastAsia="ru-RU"/>
              </w:rPr>
            </w:pPr>
            <w:r w:rsidRPr="00E369F3">
              <w:rPr>
                <w:rFonts w:eastAsia="Times New Roman" w:cs="Times New Roman"/>
                <w:b/>
                <w:bCs/>
                <w:sz w:val="20"/>
                <w:szCs w:val="20"/>
                <w:lang w:val="uk-UA" w:eastAsia="ru-RU"/>
              </w:rPr>
              <w:t>1</w:t>
            </w:r>
          </w:p>
        </w:tc>
        <w:tc>
          <w:tcPr>
            <w:tcW w:w="1134"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b/>
                <w:bCs/>
                <w:sz w:val="20"/>
                <w:szCs w:val="20"/>
                <w:lang w:val="uk-UA" w:eastAsia="ru-RU"/>
              </w:rPr>
            </w:pPr>
            <w:r w:rsidRPr="00E369F3">
              <w:rPr>
                <w:rFonts w:eastAsia="Times New Roman" w:cs="Times New Roman"/>
                <w:b/>
                <w:bCs/>
                <w:sz w:val="20"/>
                <w:szCs w:val="20"/>
                <w:lang w:val="uk-UA" w:eastAsia="ru-RU"/>
              </w:rPr>
              <w:t>2</w:t>
            </w:r>
          </w:p>
        </w:tc>
        <w:tc>
          <w:tcPr>
            <w:tcW w:w="1560"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b/>
                <w:bCs/>
                <w:sz w:val="20"/>
                <w:szCs w:val="20"/>
                <w:lang w:val="uk-UA" w:eastAsia="ru-RU"/>
              </w:rPr>
            </w:pPr>
            <w:r w:rsidRPr="00E369F3">
              <w:rPr>
                <w:rFonts w:eastAsia="Times New Roman" w:cs="Times New Roman"/>
                <w:b/>
                <w:bCs/>
                <w:sz w:val="20"/>
                <w:szCs w:val="20"/>
                <w:lang w:val="uk-UA" w:eastAsia="ru-RU"/>
              </w:rPr>
              <w:t>3</w:t>
            </w:r>
          </w:p>
        </w:tc>
        <w:tc>
          <w:tcPr>
            <w:tcW w:w="1559"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b/>
                <w:bCs/>
                <w:sz w:val="20"/>
                <w:szCs w:val="20"/>
                <w:lang w:val="uk-UA" w:eastAsia="ru-RU"/>
              </w:rPr>
            </w:pPr>
            <w:r w:rsidRPr="00E369F3">
              <w:rPr>
                <w:rFonts w:eastAsia="Times New Roman" w:cs="Times New Roman"/>
                <w:b/>
                <w:bCs/>
                <w:sz w:val="20"/>
                <w:szCs w:val="20"/>
                <w:lang w:val="uk-UA" w:eastAsia="ru-RU"/>
              </w:rPr>
              <w:t>4</w:t>
            </w:r>
          </w:p>
        </w:tc>
      </w:tr>
      <w:tr w:rsidR="00E369F3" w:rsidRPr="00E369F3" w:rsidTr="00BA0BE4">
        <w:tc>
          <w:tcPr>
            <w:tcW w:w="5670"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val="uk-UA" w:eastAsia="ru-RU"/>
              </w:rPr>
              <w:t>Чистий дохід від реалізації продукції (товарів, робіт, послуг)</w:t>
            </w:r>
          </w:p>
        </w:tc>
        <w:tc>
          <w:tcPr>
            <w:tcW w:w="1134"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2000</w:t>
            </w:r>
          </w:p>
        </w:tc>
        <w:tc>
          <w:tcPr>
            <w:tcW w:w="1560"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18897.8</w:t>
            </w:r>
          </w:p>
        </w:tc>
        <w:tc>
          <w:tcPr>
            <w:tcW w:w="155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en-US" w:eastAsia="ru-RU"/>
              </w:rPr>
              <w:t>30153.7</w:t>
            </w:r>
          </w:p>
        </w:tc>
      </w:tr>
      <w:tr w:rsidR="00E369F3" w:rsidRPr="00E369F3" w:rsidTr="00BA0BE4">
        <w:tc>
          <w:tcPr>
            <w:tcW w:w="5670"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val="uk-UA" w:eastAsia="ru-RU"/>
              </w:rPr>
              <w:t>Інші операційні доходи</w:t>
            </w:r>
          </w:p>
        </w:tc>
        <w:tc>
          <w:tcPr>
            <w:tcW w:w="1134"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2120</w:t>
            </w:r>
          </w:p>
        </w:tc>
        <w:tc>
          <w:tcPr>
            <w:tcW w:w="1560"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14.8</w:t>
            </w:r>
          </w:p>
        </w:tc>
        <w:tc>
          <w:tcPr>
            <w:tcW w:w="155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en-US" w:eastAsia="ru-RU"/>
              </w:rPr>
              <w:t>19.8</w:t>
            </w:r>
          </w:p>
        </w:tc>
      </w:tr>
      <w:tr w:rsidR="00E369F3" w:rsidRPr="00E369F3" w:rsidTr="00BA0BE4">
        <w:tc>
          <w:tcPr>
            <w:tcW w:w="5670"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val="uk-UA" w:eastAsia="ru-RU"/>
              </w:rPr>
              <w:t>Інші доходи</w:t>
            </w:r>
          </w:p>
        </w:tc>
        <w:tc>
          <w:tcPr>
            <w:tcW w:w="1134"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2240</w:t>
            </w:r>
          </w:p>
        </w:tc>
        <w:tc>
          <w:tcPr>
            <w:tcW w:w="1560"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2366.9</w:t>
            </w:r>
          </w:p>
        </w:tc>
        <w:tc>
          <w:tcPr>
            <w:tcW w:w="155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en-US" w:eastAsia="ru-RU"/>
              </w:rPr>
              <w:t>1189.8</w:t>
            </w:r>
          </w:p>
        </w:tc>
      </w:tr>
      <w:tr w:rsidR="00E369F3" w:rsidRPr="00E369F3" w:rsidTr="00BA0BE4">
        <w:tc>
          <w:tcPr>
            <w:tcW w:w="5670"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b/>
                <w:sz w:val="20"/>
                <w:szCs w:val="20"/>
                <w:lang w:val="uk-UA" w:eastAsia="ru-RU"/>
              </w:rPr>
              <w:t>Разом доходи</w:t>
            </w:r>
            <w:r w:rsidRPr="00E369F3">
              <w:rPr>
                <w:rFonts w:eastAsia="Times New Roman" w:cs="Times New Roman"/>
                <w:sz w:val="20"/>
                <w:szCs w:val="20"/>
                <w:lang w:val="uk-UA" w:eastAsia="ru-RU"/>
              </w:rPr>
              <w:t xml:space="preserve"> ( 2000 + 2120 + 2240)</w:t>
            </w:r>
          </w:p>
        </w:tc>
        <w:tc>
          <w:tcPr>
            <w:tcW w:w="1134"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2280</w:t>
            </w:r>
          </w:p>
        </w:tc>
        <w:tc>
          <w:tcPr>
            <w:tcW w:w="1560"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21279.5</w:t>
            </w:r>
          </w:p>
        </w:tc>
        <w:tc>
          <w:tcPr>
            <w:tcW w:w="155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en-US" w:eastAsia="ru-RU"/>
              </w:rPr>
              <w:t>31363.3</w:t>
            </w:r>
          </w:p>
        </w:tc>
      </w:tr>
      <w:tr w:rsidR="00E369F3" w:rsidRPr="00E369F3" w:rsidTr="00BA0BE4">
        <w:tc>
          <w:tcPr>
            <w:tcW w:w="5670"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0"/>
                <w:szCs w:val="20"/>
                <w:lang w:val="uk-UA" w:eastAsia="ru-RU"/>
              </w:rPr>
            </w:pPr>
            <w:r w:rsidRPr="00E369F3">
              <w:rPr>
                <w:rFonts w:eastAsia="Times New Roman" w:cs="Times New Roman"/>
                <w:color w:val="000000"/>
                <w:sz w:val="20"/>
                <w:szCs w:val="20"/>
                <w:lang w:eastAsia="ru-RU"/>
              </w:rPr>
              <w:t>Собівартість реалізованої</w:t>
            </w:r>
            <w:r w:rsidRPr="00E369F3">
              <w:rPr>
                <w:rFonts w:eastAsia="Times New Roman" w:cs="Times New Roman"/>
                <w:color w:val="000000"/>
                <w:sz w:val="20"/>
                <w:szCs w:val="20"/>
                <w:lang w:val="uk-UA" w:eastAsia="ru-RU"/>
              </w:rPr>
              <w:t xml:space="preserve"> </w:t>
            </w:r>
            <w:r w:rsidRPr="00E369F3">
              <w:rPr>
                <w:rFonts w:eastAsia="Times New Roman" w:cs="Times New Roman"/>
                <w:color w:val="000000"/>
                <w:sz w:val="20"/>
                <w:szCs w:val="20"/>
                <w:lang w:eastAsia="ru-RU"/>
              </w:rPr>
              <w:t>продукції (товарів, робіт,</w:t>
            </w:r>
            <w:r w:rsidRPr="00E369F3">
              <w:rPr>
                <w:rFonts w:eastAsia="Times New Roman" w:cs="Times New Roman"/>
                <w:color w:val="000000"/>
                <w:sz w:val="20"/>
                <w:szCs w:val="20"/>
                <w:lang w:val="uk-UA" w:eastAsia="ru-RU"/>
              </w:rPr>
              <w:t>послуг)</w:t>
            </w:r>
          </w:p>
        </w:tc>
        <w:tc>
          <w:tcPr>
            <w:tcW w:w="1134"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2050</w:t>
            </w:r>
          </w:p>
        </w:tc>
        <w:tc>
          <w:tcPr>
            <w:tcW w:w="1560"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( 12059.7 )</w:t>
            </w:r>
          </w:p>
        </w:tc>
        <w:tc>
          <w:tcPr>
            <w:tcW w:w="155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en-US" w:eastAsia="ru-RU"/>
              </w:rPr>
              <w:t>( 17427.3 )</w:t>
            </w:r>
          </w:p>
        </w:tc>
      </w:tr>
      <w:tr w:rsidR="00E369F3" w:rsidRPr="00E369F3" w:rsidTr="00BA0BE4">
        <w:tc>
          <w:tcPr>
            <w:tcW w:w="5670"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val="uk-UA" w:eastAsia="ru-RU"/>
              </w:rPr>
              <w:t>Інші операційні витрати</w:t>
            </w:r>
          </w:p>
        </w:tc>
        <w:tc>
          <w:tcPr>
            <w:tcW w:w="1134"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2180</w:t>
            </w:r>
          </w:p>
        </w:tc>
        <w:tc>
          <w:tcPr>
            <w:tcW w:w="1560"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( 1568.8 )</w:t>
            </w:r>
          </w:p>
        </w:tc>
        <w:tc>
          <w:tcPr>
            <w:tcW w:w="155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en-US" w:eastAsia="ru-RU"/>
              </w:rPr>
              <w:t>( 1336.8 )</w:t>
            </w:r>
          </w:p>
        </w:tc>
      </w:tr>
      <w:tr w:rsidR="00E369F3" w:rsidRPr="00E369F3" w:rsidTr="00BA0BE4">
        <w:tc>
          <w:tcPr>
            <w:tcW w:w="5670"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val="uk-UA" w:eastAsia="ru-RU"/>
              </w:rPr>
              <w:t>Інші витрати</w:t>
            </w:r>
          </w:p>
        </w:tc>
        <w:tc>
          <w:tcPr>
            <w:tcW w:w="1134"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2270</w:t>
            </w:r>
          </w:p>
        </w:tc>
        <w:tc>
          <w:tcPr>
            <w:tcW w:w="1560"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    --    )</w:t>
            </w:r>
          </w:p>
        </w:tc>
        <w:tc>
          <w:tcPr>
            <w:tcW w:w="155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en-US" w:eastAsia="ru-RU"/>
              </w:rPr>
              <w:t>(    --    )</w:t>
            </w:r>
          </w:p>
        </w:tc>
      </w:tr>
      <w:tr w:rsidR="00E369F3" w:rsidRPr="00E369F3" w:rsidTr="00BA0BE4">
        <w:tc>
          <w:tcPr>
            <w:tcW w:w="5670"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0"/>
                <w:szCs w:val="20"/>
                <w:lang w:val="uk-UA" w:eastAsia="ru-RU"/>
              </w:rPr>
            </w:pPr>
            <w:r w:rsidRPr="00E369F3">
              <w:rPr>
                <w:rFonts w:eastAsia="Times New Roman" w:cs="Times New Roman"/>
                <w:b/>
                <w:color w:val="000000"/>
                <w:sz w:val="20"/>
                <w:szCs w:val="20"/>
                <w:lang w:eastAsia="ru-RU"/>
              </w:rPr>
              <w:t>Разом витрати (</w:t>
            </w:r>
            <w:r w:rsidRPr="00E369F3">
              <w:rPr>
                <w:rFonts w:eastAsia="Times New Roman" w:cs="Times New Roman"/>
                <w:b/>
                <w:color w:val="000000"/>
                <w:sz w:val="20"/>
                <w:szCs w:val="20"/>
                <w:lang w:val="uk-UA" w:eastAsia="ru-RU"/>
              </w:rPr>
              <w:t>2</w:t>
            </w:r>
            <w:r w:rsidRPr="00E369F3">
              <w:rPr>
                <w:rFonts w:eastAsia="Times New Roman" w:cs="Times New Roman"/>
                <w:b/>
                <w:color w:val="000000"/>
                <w:sz w:val="20"/>
                <w:szCs w:val="20"/>
                <w:lang w:eastAsia="ru-RU"/>
              </w:rPr>
              <w:t>0</w:t>
            </w:r>
            <w:r w:rsidRPr="00E369F3">
              <w:rPr>
                <w:rFonts w:eastAsia="Times New Roman" w:cs="Times New Roman"/>
                <w:b/>
                <w:color w:val="000000"/>
                <w:sz w:val="20"/>
                <w:szCs w:val="20"/>
                <w:lang w:val="uk-UA" w:eastAsia="ru-RU"/>
              </w:rPr>
              <w:t>5</w:t>
            </w:r>
            <w:r w:rsidRPr="00E369F3">
              <w:rPr>
                <w:rFonts w:eastAsia="Times New Roman" w:cs="Times New Roman"/>
                <w:b/>
                <w:color w:val="000000"/>
                <w:sz w:val="20"/>
                <w:szCs w:val="20"/>
                <w:lang w:eastAsia="ru-RU"/>
              </w:rPr>
              <w:t xml:space="preserve">0 + </w:t>
            </w:r>
            <w:r w:rsidRPr="00E369F3">
              <w:rPr>
                <w:rFonts w:eastAsia="Times New Roman" w:cs="Times New Roman"/>
                <w:b/>
                <w:color w:val="000000"/>
                <w:sz w:val="20"/>
                <w:szCs w:val="20"/>
                <w:lang w:val="uk-UA" w:eastAsia="ru-RU"/>
              </w:rPr>
              <w:t>2180</w:t>
            </w:r>
            <w:r w:rsidRPr="00E369F3">
              <w:rPr>
                <w:rFonts w:eastAsia="Times New Roman" w:cs="Times New Roman"/>
                <w:b/>
                <w:color w:val="000000"/>
                <w:sz w:val="20"/>
                <w:szCs w:val="20"/>
                <w:lang w:eastAsia="ru-RU"/>
              </w:rPr>
              <w:t xml:space="preserve">+ </w:t>
            </w:r>
            <w:r w:rsidRPr="00E369F3">
              <w:rPr>
                <w:rFonts w:eastAsia="Times New Roman" w:cs="Times New Roman"/>
                <w:b/>
                <w:color w:val="000000"/>
                <w:sz w:val="20"/>
                <w:szCs w:val="20"/>
                <w:lang w:val="uk-UA" w:eastAsia="ru-RU"/>
              </w:rPr>
              <w:t>2270</w:t>
            </w:r>
            <w:r w:rsidRPr="00E369F3">
              <w:rPr>
                <w:rFonts w:eastAsia="Times New Roman" w:cs="Times New Roman"/>
                <w:b/>
                <w:color w:val="000000"/>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2285</w:t>
            </w:r>
          </w:p>
        </w:tc>
        <w:tc>
          <w:tcPr>
            <w:tcW w:w="1560"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( 13628.5 )</w:t>
            </w:r>
          </w:p>
        </w:tc>
        <w:tc>
          <w:tcPr>
            <w:tcW w:w="155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en-US" w:eastAsia="ru-RU"/>
              </w:rPr>
              <w:t>( 18764.1 )</w:t>
            </w:r>
          </w:p>
        </w:tc>
      </w:tr>
      <w:tr w:rsidR="00E369F3" w:rsidRPr="00E369F3" w:rsidTr="00BA0BE4">
        <w:tc>
          <w:tcPr>
            <w:tcW w:w="5670"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uk-UA" w:eastAsia="ru-RU"/>
              </w:rPr>
            </w:pPr>
            <w:r w:rsidRPr="00E369F3">
              <w:rPr>
                <w:rFonts w:eastAsia="Times New Roman" w:cs="Times New Roman"/>
                <w:b/>
                <w:color w:val="000000"/>
                <w:sz w:val="20"/>
                <w:szCs w:val="20"/>
                <w:lang w:eastAsia="ru-RU"/>
              </w:rPr>
              <w:t>Фінансовий результат до оподаткування (</w:t>
            </w:r>
            <w:r w:rsidRPr="00E369F3">
              <w:rPr>
                <w:rFonts w:eastAsia="Times New Roman" w:cs="Times New Roman"/>
                <w:b/>
                <w:color w:val="000000"/>
                <w:sz w:val="20"/>
                <w:szCs w:val="20"/>
                <w:lang w:val="en-US" w:eastAsia="ru-RU"/>
              </w:rPr>
              <w:t xml:space="preserve">2280 </w:t>
            </w:r>
            <w:r w:rsidRPr="00E369F3">
              <w:rPr>
                <w:rFonts w:eastAsia="Times New Roman" w:cs="Times New Roman"/>
                <w:b/>
                <w:color w:val="000000"/>
                <w:sz w:val="20"/>
                <w:szCs w:val="20"/>
                <w:lang w:eastAsia="ru-RU"/>
              </w:rPr>
              <w:t xml:space="preserve">– </w:t>
            </w:r>
            <w:r w:rsidRPr="00E369F3">
              <w:rPr>
                <w:rFonts w:eastAsia="Times New Roman" w:cs="Times New Roman"/>
                <w:b/>
                <w:color w:val="000000"/>
                <w:sz w:val="20"/>
                <w:szCs w:val="20"/>
                <w:lang w:val="en-US" w:eastAsia="ru-RU"/>
              </w:rPr>
              <w:t>2285</w:t>
            </w:r>
            <w:r w:rsidRPr="00E369F3">
              <w:rPr>
                <w:rFonts w:eastAsia="Times New Roman" w:cs="Times New Roman"/>
                <w:b/>
                <w:color w:val="000000"/>
                <w:sz w:val="20"/>
                <w:szCs w:val="20"/>
                <w:lang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2290</w:t>
            </w:r>
          </w:p>
        </w:tc>
        <w:tc>
          <w:tcPr>
            <w:tcW w:w="1560"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7651.0</w:t>
            </w:r>
          </w:p>
        </w:tc>
        <w:tc>
          <w:tcPr>
            <w:tcW w:w="155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en-US" w:eastAsia="ru-RU"/>
              </w:rPr>
              <w:t>12599.2</w:t>
            </w:r>
          </w:p>
        </w:tc>
      </w:tr>
      <w:tr w:rsidR="00E369F3" w:rsidRPr="00E369F3" w:rsidTr="00BA0BE4">
        <w:tc>
          <w:tcPr>
            <w:tcW w:w="5670"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sz w:val="20"/>
                <w:szCs w:val="20"/>
                <w:lang w:val="uk-UA" w:eastAsia="ru-RU"/>
              </w:rPr>
              <w:t>Податок на прибуток</w:t>
            </w:r>
          </w:p>
        </w:tc>
        <w:tc>
          <w:tcPr>
            <w:tcW w:w="1134"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en-US" w:eastAsia="ru-RU"/>
              </w:rPr>
              <w:t>2300</w:t>
            </w:r>
          </w:p>
        </w:tc>
        <w:tc>
          <w:tcPr>
            <w:tcW w:w="1560"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( 1381.9 )</w:t>
            </w:r>
          </w:p>
        </w:tc>
        <w:tc>
          <w:tcPr>
            <w:tcW w:w="155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en-US" w:eastAsia="ru-RU"/>
              </w:rPr>
              <w:t>( 2271.0 )</w:t>
            </w:r>
          </w:p>
        </w:tc>
      </w:tr>
      <w:tr w:rsidR="00E369F3" w:rsidRPr="00E369F3" w:rsidTr="00BA0BE4">
        <w:tc>
          <w:tcPr>
            <w:tcW w:w="5670"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rPr>
                <w:rFonts w:eastAsia="Times New Roman" w:cs="Times New Roman"/>
                <w:sz w:val="20"/>
                <w:szCs w:val="20"/>
                <w:lang w:val="uk-UA" w:eastAsia="ru-RU"/>
              </w:rPr>
            </w:pPr>
            <w:r w:rsidRPr="00E369F3">
              <w:rPr>
                <w:rFonts w:eastAsia="Times New Roman" w:cs="Times New Roman"/>
                <w:b/>
                <w:sz w:val="20"/>
                <w:szCs w:val="20"/>
                <w:lang w:val="uk-UA" w:eastAsia="ru-RU"/>
              </w:rPr>
              <w:t>Чистий прибуток (збиток) ( 2290 – 2300 )</w:t>
            </w:r>
          </w:p>
        </w:tc>
        <w:tc>
          <w:tcPr>
            <w:tcW w:w="1134" w:type="dxa"/>
            <w:tcBorders>
              <w:top w:val="single" w:sz="4" w:space="0" w:color="auto"/>
              <w:left w:val="single" w:sz="4" w:space="0" w:color="auto"/>
              <w:bottom w:val="single" w:sz="4" w:space="0" w:color="auto"/>
              <w:right w:val="single" w:sz="4" w:space="0" w:color="auto"/>
            </w:tcBorders>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uk-UA" w:eastAsia="ru-RU"/>
              </w:rPr>
              <w:t>2350</w:t>
            </w:r>
          </w:p>
        </w:tc>
        <w:tc>
          <w:tcPr>
            <w:tcW w:w="1560"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en-US" w:eastAsia="ru-RU"/>
              </w:rPr>
            </w:pPr>
            <w:r w:rsidRPr="00E369F3">
              <w:rPr>
                <w:rFonts w:eastAsia="Times New Roman" w:cs="Times New Roman"/>
                <w:sz w:val="20"/>
                <w:szCs w:val="20"/>
                <w:lang w:val="en-US" w:eastAsia="ru-RU"/>
              </w:rPr>
              <w:t>6269.1</w:t>
            </w:r>
          </w:p>
        </w:tc>
        <w:tc>
          <w:tcPr>
            <w:tcW w:w="1559" w:type="dxa"/>
            <w:tcBorders>
              <w:top w:val="single" w:sz="4" w:space="0" w:color="auto"/>
              <w:left w:val="single" w:sz="4" w:space="0" w:color="auto"/>
              <w:bottom w:val="single" w:sz="4" w:space="0" w:color="auto"/>
              <w:right w:val="single" w:sz="4" w:space="0" w:color="auto"/>
            </w:tcBorders>
            <w:vAlign w:val="center"/>
          </w:tcPr>
          <w:p w:rsidR="00E369F3" w:rsidRPr="00E369F3" w:rsidRDefault="00E369F3" w:rsidP="00E369F3">
            <w:pPr>
              <w:widowControl w:val="0"/>
              <w:jc w:val="center"/>
              <w:rPr>
                <w:rFonts w:eastAsia="Times New Roman" w:cs="Times New Roman"/>
                <w:sz w:val="20"/>
                <w:szCs w:val="20"/>
                <w:lang w:val="uk-UA" w:eastAsia="ru-RU"/>
              </w:rPr>
            </w:pPr>
            <w:r w:rsidRPr="00E369F3">
              <w:rPr>
                <w:rFonts w:eastAsia="Times New Roman" w:cs="Times New Roman"/>
                <w:sz w:val="20"/>
                <w:szCs w:val="20"/>
                <w:lang w:val="en-US" w:eastAsia="ru-RU"/>
              </w:rPr>
              <w:t>10328.2</w:t>
            </w:r>
          </w:p>
        </w:tc>
      </w:tr>
    </w:tbl>
    <w:p w:rsidR="00E369F3" w:rsidRPr="00E369F3" w:rsidRDefault="00E369F3" w:rsidP="00E369F3">
      <w:pPr>
        <w:widowControl w:val="0"/>
        <w:jc w:val="both"/>
        <w:rPr>
          <w:rFonts w:ascii="Arial Narrow" w:eastAsia="Times New Roman" w:hAnsi="Arial Narrow" w:cs="Arial Narrow"/>
          <w:sz w:val="20"/>
          <w:szCs w:val="20"/>
          <w:lang w:eastAsia="ru-RU"/>
        </w:rPr>
      </w:pPr>
    </w:p>
    <w:p w:rsidR="00E369F3" w:rsidRPr="00E369F3" w:rsidRDefault="00E369F3" w:rsidP="00E369F3">
      <w:pPr>
        <w:widowControl w:val="0"/>
        <w:jc w:val="both"/>
        <w:rPr>
          <w:rFonts w:ascii="Courier New" w:eastAsia="Times New Roman" w:hAnsi="Courier New" w:cs="Courier New"/>
          <w:b/>
          <w:color w:val="000000"/>
          <w:sz w:val="20"/>
          <w:szCs w:val="20"/>
          <w:lang w:eastAsia="ru-RU"/>
        </w:rPr>
      </w:pPr>
      <w:r w:rsidRPr="00E369F3">
        <w:rPr>
          <w:rFonts w:ascii="Courier New" w:eastAsia="Times New Roman" w:hAnsi="Courier New" w:cs="Courier New"/>
          <w:color w:val="000000"/>
          <w:sz w:val="20"/>
          <w:szCs w:val="20"/>
          <w:lang w:val="en-US" w:eastAsia="ru-RU"/>
        </w:rPr>
        <w:t xml:space="preserve"> </w:t>
      </w:r>
    </w:p>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eastAsia="ru-RU"/>
        </w:rPr>
      </w:pPr>
    </w:p>
    <w:tbl>
      <w:tblPr>
        <w:tblW w:w="10173" w:type="dxa"/>
        <w:tblLook w:val="01E0" w:firstRow="1" w:lastRow="1" w:firstColumn="1" w:lastColumn="1" w:noHBand="0" w:noVBand="0"/>
      </w:tblPr>
      <w:tblGrid>
        <w:gridCol w:w="2943"/>
        <w:gridCol w:w="2765"/>
        <w:gridCol w:w="4465"/>
      </w:tblGrid>
      <w:tr w:rsidR="00E369F3" w:rsidRPr="00E369F3" w:rsidTr="00BA0BE4">
        <w:tc>
          <w:tcPr>
            <w:tcW w:w="2943" w:type="dxa"/>
            <w:shd w:val="clear" w:color="auto" w:fill="auto"/>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E369F3">
              <w:rPr>
                <w:rFonts w:eastAsia="Times New Roman" w:cs="Times New Roman"/>
                <w:b/>
                <w:sz w:val="20"/>
                <w:szCs w:val="20"/>
                <w:lang w:val="en-US" w:eastAsia="ru-RU"/>
              </w:rPr>
              <w:t>Директор</w:t>
            </w:r>
          </w:p>
        </w:tc>
        <w:tc>
          <w:tcPr>
            <w:tcW w:w="2765" w:type="dxa"/>
            <w:shd w:val="clear" w:color="auto" w:fill="auto"/>
            <w:vAlign w:val="center"/>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E369F3">
              <w:rPr>
                <w:rFonts w:eastAsia="Times New Roman" w:cs="Times New Roman"/>
                <w:b/>
                <w:color w:val="000000"/>
                <w:sz w:val="20"/>
                <w:szCs w:val="20"/>
                <w:lang w:val="en-US" w:eastAsia="ru-RU"/>
              </w:rPr>
              <w:t>________________</w:t>
            </w:r>
          </w:p>
        </w:tc>
        <w:tc>
          <w:tcPr>
            <w:tcW w:w="4465" w:type="dxa"/>
            <w:shd w:val="clear" w:color="auto" w:fill="auto"/>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E369F3">
              <w:rPr>
                <w:rFonts w:eastAsia="Times New Roman" w:cs="Times New Roman"/>
                <w:b/>
                <w:sz w:val="20"/>
                <w:szCs w:val="20"/>
                <w:lang w:val="en-US" w:eastAsia="ru-RU"/>
              </w:rPr>
              <w:t>Рябко Вiктор Iванович</w:t>
            </w:r>
          </w:p>
        </w:tc>
      </w:tr>
      <w:tr w:rsidR="00E369F3" w:rsidRPr="00E369F3" w:rsidTr="00BA0BE4">
        <w:tc>
          <w:tcPr>
            <w:tcW w:w="2943" w:type="dxa"/>
            <w:shd w:val="clear" w:color="auto" w:fill="auto"/>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c>
          <w:tcPr>
            <w:tcW w:w="2765" w:type="dxa"/>
            <w:shd w:val="clear" w:color="auto" w:fill="auto"/>
            <w:vAlign w:val="center"/>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E369F3">
              <w:rPr>
                <w:rFonts w:eastAsia="Times New Roman" w:cs="Times New Roman"/>
                <w:b/>
                <w:color w:val="000000"/>
                <w:sz w:val="16"/>
                <w:szCs w:val="16"/>
                <w:lang w:val="en-US" w:eastAsia="ru-RU"/>
              </w:rPr>
              <w:t>(</w:t>
            </w:r>
            <w:r w:rsidRPr="00E369F3">
              <w:rPr>
                <w:rFonts w:eastAsia="Times New Roman" w:cs="Times New Roman"/>
                <w:b/>
                <w:color w:val="000000"/>
                <w:sz w:val="16"/>
                <w:szCs w:val="16"/>
                <w:lang w:eastAsia="ru-RU"/>
              </w:rPr>
              <w:t>підпис</w:t>
            </w:r>
            <w:r w:rsidRPr="00E369F3">
              <w:rPr>
                <w:rFonts w:eastAsia="Times New Roman" w:cs="Times New Roman"/>
                <w:b/>
                <w:color w:val="000000"/>
                <w:sz w:val="16"/>
                <w:szCs w:val="16"/>
                <w:lang w:val="en-US" w:eastAsia="ru-RU"/>
              </w:rPr>
              <w:t>)</w:t>
            </w:r>
          </w:p>
        </w:tc>
        <w:tc>
          <w:tcPr>
            <w:tcW w:w="4465" w:type="dxa"/>
            <w:shd w:val="clear" w:color="auto" w:fill="auto"/>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r>
      <w:tr w:rsidR="00E369F3" w:rsidRPr="00E369F3" w:rsidTr="00BA0BE4">
        <w:tc>
          <w:tcPr>
            <w:tcW w:w="2943" w:type="dxa"/>
            <w:shd w:val="clear" w:color="auto" w:fill="auto"/>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c>
          <w:tcPr>
            <w:tcW w:w="2765" w:type="dxa"/>
            <w:shd w:val="clear" w:color="auto" w:fill="auto"/>
            <w:vAlign w:val="center"/>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p>
        </w:tc>
        <w:tc>
          <w:tcPr>
            <w:tcW w:w="4465" w:type="dxa"/>
            <w:shd w:val="clear" w:color="auto" w:fill="auto"/>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r>
      <w:tr w:rsidR="00E369F3" w:rsidRPr="00E369F3" w:rsidTr="00BA0BE4">
        <w:trPr>
          <w:trHeight w:val="70"/>
        </w:trPr>
        <w:tc>
          <w:tcPr>
            <w:tcW w:w="2943" w:type="dxa"/>
            <w:shd w:val="clear" w:color="auto" w:fill="auto"/>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E369F3">
              <w:rPr>
                <w:rFonts w:eastAsia="Times New Roman" w:cs="Times New Roman"/>
                <w:b/>
                <w:sz w:val="20"/>
                <w:szCs w:val="20"/>
                <w:lang w:eastAsia="ru-RU"/>
              </w:rPr>
              <w:t>Головний бухгалтер</w:t>
            </w:r>
            <w:r w:rsidRPr="00E369F3">
              <w:rPr>
                <w:rFonts w:eastAsia="Times New Roman" w:cs="Times New Roman"/>
                <w:b/>
                <w:color w:val="000000"/>
                <w:sz w:val="20"/>
                <w:szCs w:val="20"/>
                <w:lang w:eastAsia="ru-RU"/>
              </w:rPr>
              <w:t xml:space="preserve"> </w:t>
            </w:r>
            <w:r w:rsidRPr="00E369F3">
              <w:rPr>
                <w:rFonts w:eastAsia="Times New Roman" w:cs="Times New Roman"/>
                <w:b/>
                <w:color w:val="000000"/>
                <w:sz w:val="20"/>
                <w:szCs w:val="20"/>
                <w:lang w:val="uk-UA" w:eastAsia="ru-RU"/>
              </w:rPr>
              <w:t xml:space="preserve">   </w:t>
            </w:r>
          </w:p>
        </w:tc>
        <w:tc>
          <w:tcPr>
            <w:tcW w:w="2765" w:type="dxa"/>
            <w:shd w:val="clear" w:color="auto" w:fill="auto"/>
            <w:vAlign w:val="center"/>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E369F3">
              <w:rPr>
                <w:rFonts w:eastAsia="Times New Roman" w:cs="Times New Roman"/>
                <w:b/>
                <w:color w:val="000000"/>
                <w:sz w:val="20"/>
                <w:szCs w:val="20"/>
                <w:lang w:val="en-US" w:eastAsia="ru-RU"/>
              </w:rPr>
              <w:t>________________</w:t>
            </w:r>
          </w:p>
        </w:tc>
        <w:tc>
          <w:tcPr>
            <w:tcW w:w="4465" w:type="dxa"/>
            <w:shd w:val="clear" w:color="auto" w:fill="auto"/>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E369F3">
              <w:rPr>
                <w:rFonts w:eastAsia="Times New Roman" w:cs="Times New Roman"/>
                <w:b/>
                <w:sz w:val="20"/>
                <w:szCs w:val="20"/>
                <w:lang w:val="en-US" w:eastAsia="ru-RU"/>
              </w:rPr>
              <w:t>Биховченко Надiя Iванiвна</w:t>
            </w:r>
          </w:p>
        </w:tc>
      </w:tr>
      <w:tr w:rsidR="00E369F3" w:rsidRPr="00E369F3" w:rsidTr="00BA0BE4">
        <w:tc>
          <w:tcPr>
            <w:tcW w:w="2943" w:type="dxa"/>
            <w:shd w:val="clear" w:color="auto" w:fill="auto"/>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c>
          <w:tcPr>
            <w:tcW w:w="2765" w:type="dxa"/>
            <w:shd w:val="clear" w:color="auto" w:fill="auto"/>
            <w:vAlign w:val="center"/>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E369F3">
              <w:rPr>
                <w:rFonts w:eastAsia="Times New Roman" w:cs="Times New Roman"/>
                <w:b/>
                <w:color w:val="000000"/>
                <w:sz w:val="16"/>
                <w:szCs w:val="16"/>
                <w:lang w:val="en-US" w:eastAsia="ru-RU"/>
              </w:rPr>
              <w:t>(</w:t>
            </w:r>
            <w:r w:rsidRPr="00E369F3">
              <w:rPr>
                <w:rFonts w:eastAsia="Times New Roman" w:cs="Times New Roman"/>
                <w:b/>
                <w:color w:val="000000"/>
                <w:sz w:val="16"/>
                <w:szCs w:val="16"/>
                <w:lang w:eastAsia="ru-RU"/>
              </w:rPr>
              <w:t>підпис</w:t>
            </w:r>
            <w:r w:rsidRPr="00E369F3">
              <w:rPr>
                <w:rFonts w:eastAsia="Times New Roman" w:cs="Times New Roman"/>
                <w:b/>
                <w:color w:val="000000"/>
                <w:sz w:val="16"/>
                <w:szCs w:val="16"/>
                <w:lang w:val="en-US" w:eastAsia="ru-RU"/>
              </w:rPr>
              <w:t>)</w:t>
            </w:r>
          </w:p>
        </w:tc>
        <w:tc>
          <w:tcPr>
            <w:tcW w:w="4465" w:type="dxa"/>
            <w:shd w:val="clear" w:color="auto" w:fill="auto"/>
          </w:tcPr>
          <w:p w:rsidR="00E369F3" w:rsidRPr="00E369F3" w:rsidRDefault="00E369F3" w:rsidP="00E3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r>
    </w:tbl>
    <w:p w:rsidR="00E369F3" w:rsidRPr="00E369F3" w:rsidRDefault="00E369F3" w:rsidP="00E369F3">
      <w:pPr>
        <w:widowControl w:val="0"/>
        <w:ind w:firstLine="567"/>
        <w:rPr>
          <w:rFonts w:ascii="Arial Narrow" w:eastAsia="Times New Roman" w:hAnsi="Arial Narrow" w:cs="Arial Narrow"/>
          <w:sz w:val="22"/>
          <w:lang w:eastAsia="ru-RU"/>
        </w:rPr>
      </w:pPr>
    </w:p>
    <w:p w:rsidR="00E369F3" w:rsidRDefault="00E369F3">
      <w:pPr>
        <w:sectPr w:rsidR="00E369F3" w:rsidSect="00E369F3">
          <w:pgSz w:w="11906" w:h="16838"/>
          <w:pgMar w:top="363" w:right="567" w:bottom="363" w:left="1417" w:header="708" w:footer="708" w:gutter="0"/>
          <w:cols w:space="708"/>
          <w:docGrid w:linePitch="360"/>
        </w:sectPr>
      </w:pPr>
    </w:p>
    <w:p w:rsidR="00E369F3" w:rsidRPr="00E369F3" w:rsidRDefault="00E369F3" w:rsidP="00E369F3">
      <w:pPr>
        <w:spacing w:before="100" w:beforeAutospacing="1" w:after="100" w:afterAutospacing="1"/>
        <w:jc w:val="center"/>
        <w:outlineLvl w:val="2"/>
        <w:rPr>
          <w:rFonts w:eastAsia="Times New Roman" w:cs="Times New Roman"/>
          <w:b/>
          <w:bCs/>
          <w:sz w:val="26"/>
          <w:szCs w:val="26"/>
          <w:lang w:val="en-US" w:eastAsia="uk-UA"/>
        </w:rPr>
      </w:pPr>
    </w:p>
    <w:p w:rsidR="00E369F3" w:rsidRPr="00E369F3" w:rsidRDefault="00E369F3" w:rsidP="00E369F3">
      <w:pPr>
        <w:spacing w:before="100" w:beforeAutospacing="1" w:after="100" w:afterAutospacing="1"/>
        <w:jc w:val="center"/>
        <w:outlineLvl w:val="2"/>
        <w:rPr>
          <w:rFonts w:eastAsia="Times New Roman" w:cs="Times New Roman"/>
          <w:b/>
          <w:bCs/>
          <w:color w:val="000000"/>
          <w:sz w:val="27"/>
          <w:szCs w:val="27"/>
          <w:lang w:val="uk-UA" w:eastAsia="uk-UA"/>
        </w:rPr>
      </w:pPr>
      <w:r w:rsidRPr="00E369F3">
        <w:rPr>
          <w:rFonts w:eastAsia="Times New Roman" w:cs="Times New Roman"/>
          <w:b/>
          <w:bCs/>
          <w:color w:val="000000"/>
          <w:sz w:val="27"/>
          <w:szCs w:val="27"/>
          <w:lang w:val="uk-UA" w:eastAsia="uk-UA"/>
        </w:rPr>
        <w:t xml:space="preserve">XVI. Твердження щодо </w:t>
      </w:r>
      <w:r w:rsidRPr="00E369F3">
        <w:rPr>
          <w:rFonts w:eastAsia="Times New Roman" w:cs="Times New Roman"/>
          <w:b/>
          <w:bCs/>
          <w:color w:val="000000"/>
          <w:sz w:val="27"/>
          <w:szCs w:val="27"/>
          <w:lang w:val="en-US" w:eastAsia="uk-UA"/>
        </w:rPr>
        <w:t xml:space="preserve">річної </w:t>
      </w:r>
      <w:r w:rsidRPr="00E369F3">
        <w:rPr>
          <w:rFonts w:eastAsia="Times New Roman" w:cs="Times New Roman"/>
          <w:b/>
          <w:bCs/>
          <w:color w:val="000000"/>
          <w:sz w:val="27"/>
          <w:szCs w:val="27"/>
          <w:lang w:val="uk-UA" w:eastAsia="uk-UA"/>
        </w:rPr>
        <w:t>інформації</w:t>
      </w:r>
    </w:p>
    <w:p w:rsidR="00E369F3" w:rsidRPr="00E369F3" w:rsidRDefault="00E369F3" w:rsidP="00E369F3">
      <w:pPr>
        <w:rPr>
          <w:rFonts w:eastAsia="Times New Roman" w:cs="Times New Roman"/>
          <w:sz w:val="20"/>
          <w:szCs w:val="20"/>
          <w:lang w:val="en-US" w:eastAsia="uk-UA"/>
        </w:rPr>
      </w:pPr>
      <w:r w:rsidRPr="00E369F3">
        <w:rPr>
          <w:rFonts w:eastAsia="Times New Roman" w:cs="Times New Roman"/>
          <w:sz w:val="20"/>
          <w:szCs w:val="20"/>
          <w:lang w:val="en-US" w:eastAsia="uk-UA"/>
        </w:rPr>
        <w:t>Я,  директор Рябко Віктор Іванович,  підтверджую,  що, наскільки мені  відомо, 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 а також про те, що звіт керівництва включає достовірне та об’єктивне подання інформації про розвиток і здійснення господарської діяльності та стан емітента  разом з описом основних ризиків та невизначеностей, з яким ми стикаємся  у своїй господарській діяльності.</w:t>
      </w:r>
    </w:p>
    <w:p w:rsidR="00E369F3" w:rsidRDefault="00E369F3">
      <w:pPr>
        <w:sectPr w:rsidR="00E369F3" w:rsidSect="00E369F3">
          <w:pgSz w:w="11906" w:h="16838"/>
          <w:pgMar w:top="363" w:right="567" w:bottom="363" w:left="1417" w:header="709" w:footer="709" w:gutter="0"/>
          <w:cols w:space="708"/>
          <w:docGrid w:linePitch="360"/>
        </w:sectPr>
      </w:pPr>
    </w:p>
    <w:p w:rsidR="00E369F3" w:rsidRPr="00E369F3" w:rsidRDefault="00E369F3" w:rsidP="00E369F3">
      <w:pPr>
        <w:spacing w:after="300"/>
        <w:jc w:val="center"/>
        <w:outlineLvl w:val="2"/>
        <w:rPr>
          <w:rFonts w:eastAsia="Times New Roman" w:cs="Times New Roman"/>
          <w:b/>
          <w:bCs/>
          <w:color w:val="000000"/>
          <w:sz w:val="26"/>
          <w:szCs w:val="26"/>
          <w:lang w:val="uk-UA" w:eastAsia="uk-UA"/>
        </w:rPr>
      </w:pPr>
      <w:r w:rsidRPr="00E369F3">
        <w:rPr>
          <w:rFonts w:eastAsia="Times New Roman" w:cs="Times New Roman"/>
          <w:b/>
          <w:bCs/>
          <w:color w:val="000000"/>
          <w:sz w:val="26"/>
          <w:szCs w:val="26"/>
          <w:lang w:val="en-US" w:eastAsia="uk-UA"/>
        </w:rPr>
        <w:lastRenderedPageBreak/>
        <w:t>XIX</w:t>
      </w:r>
      <w:r w:rsidRPr="00E369F3">
        <w:rPr>
          <w:rFonts w:eastAsia="Times New Roman" w:cs="Times New Roman"/>
          <w:b/>
          <w:bCs/>
          <w:color w:val="000000"/>
          <w:sz w:val="26"/>
          <w:szCs w:val="26"/>
          <w:lang w:eastAsia="uk-UA"/>
        </w:rPr>
        <w:t xml:space="preserve">. </w:t>
      </w:r>
      <w:r w:rsidRPr="00E369F3">
        <w:rPr>
          <w:rFonts w:eastAsia="Times New Roman" w:cs="Times New Roman"/>
          <w:b/>
          <w:bCs/>
          <w:color w:val="000000"/>
          <w:sz w:val="26"/>
          <w:szCs w:val="26"/>
          <w:lang w:val="uk-UA" w:eastAsia="uk-UA"/>
        </w:rPr>
        <w:t xml:space="preserve">Відомості щодо особливої інформації та інформації про іпотечні цінні папери, </w:t>
      </w:r>
      <w:r w:rsidRPr="00E369F3">
        <w:rPr>
          <w:rFonts w:eastAsia="Times New Roman" w:cs="Times New Roman"/>
          <w:b/>
          <w:bCs/>
          <w:color w:val="000000"/>
          <w:sz w:val="26"/>
          <w:szCs w:val="26"/>
          <w:lang w:val="uk-UA" w:eastAsia="uk-UA"/>
        </w:rPr>
        <w:br/>
        <w:t xml:space="preserve">                   що виникала протягом періоду</w:t>
      </w:r>
    </w:p>
    <w:p w:rsidR="00E369F3" w:rsidRPr="00E369F3" w:rsidRDefault="00E369F3" w:rsidP="00E369F3">
      <w:pPr>
        <w:rPr>
          <w:rFonts w:eastAsia="Times New Roman" w:cs="Times New Roman"/>
          <w:vanish/>
          <w:color w:val="000000"/>
          <w:szCs w:val="24"/>
          <w:lang w:val="uk-UA" w:eastAsia="uk-UA"/>
        </w:rPr>
      </w:pP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1456"/>
        <w:gridCol w:w="2655"/>
        <w:gridCol w:w="5969"/>
      </w:tblGrid>
      <w:tr w:rsidR="00E369F3" w:rsidRPr="00E369F3" w:rsidTr="00BA0BE4">
        <w:tc>
          <w:tcPr>
            <w:tcW w:w="1456"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Дата виникнення події</w:t>
            </w:r>
          </w:p>
        </w:tc>
        <w:tc>
          <w:tcPr>
            <w:tcW w:w="2655" w:type="dxa"/>
            <w:tcBorders>
              <w:top w:val="single" w:sz="6" w:space="0" w:color="000000"/>
              <w:left w:val="single" w:sz="6" w:space="0" w:color="000000"/>
              <w:bottom w:val="single" w:sz="6" w:space="0" w:color="000000"/>
              <w:right w:val="single" w:sz="6" w:space="0" w:color="000000"/>
            </w:tcBorders>
          </w:tcPr>
          <w:p w:rsidR="00E369F3" w:rsidRPr="00E369F3" w:rsidRDefault="00E369F3" w:rsidP="00E369F3">
            <w:pPr>
              <w:spacing w:before="100" w:beforeAutospacing="1" w:after="100" w:afterAutospacing="1"/>
              <w:jc w:val="center"/>
              <w:rPr>
                <w:rFonts w:eastAsia="Times New Roman" w:cs="Times New Roman"/>
                <w:b/>
                <w:color w:val="000000"/>
                <w:sz w:val="20"/>
                <w:szCs w:val="20"/>
                <w:lang w:val="uk-UA" w:eastAsia="ru-RU"/>
              </w:rPr>
            </w:pPr>
            <w:r w:rsidRPr="00E369F3">
              <w:rPr>
                <w:rFonts w:eastAsia="Times New Roman" w:cs="Times New Roman"/>
                <w:b/>
                <w:color w:val="000000"/>
                <w:sz w:val="20"/>
                <w:szCs w:val="20"/>
                <w:lang w:val="uk-UA" w:eastAsia="ru-RU"/>
              </w:rPr>
              <w:t>Дата оприлюднення Повідомлення (Повідомлення про інформацію) у загальнодоступній інформаційній базі даних Національної комісії з цінних паперів та фондового ринку або через особу, яка провадить діяльність з оприлюднення регульованої інформації від імені учасників фондового ринку</w:t>
            </w:r>
          </w:p>
        </w:tc>
        <w:tc>
          <w:tcPr>
            <w:tcW w:w="5969"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Вид інформації</w:t>
            </w:r>
          </w:p>
        </w:tc>
      </w:tr>
      <w:tr w:rsidR="00E369F3" w:rsidRPr="00E369F3" w:rsidTr="00BA0BE4">
        <w:tc>
          <w:tcPr>
            <w:tcW w:w="1456"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1</w:t>
            </w:r>
          </w:p>
        </w:tc>
        <w:tc>
          <w:tcPr>
            <w:tcW w:w="2655"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2</w:t>
            </w:r>
          </w:p>
        </w:tc>
        <w:tc>
          <w:tcPr>
            <w:tcW w:w="5969"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
                <w:bCs/>
                <w:sz w:val="20"/>
                <w:szCs w:val="20"/>
                <w:lang w:val="uk-UA" w:eastAsia="uk-UA"/>
              </w:rPr>
            </w:pPr>
            <w:r w:rsidRPr="00E369F3">
              <w:rPr>
                <w:rFonts w:eastAsia="Times New Roman" w:cs="Times New Roman"/>
                <w:b/>
                <w:bCs/>
                <w:sz w:val="20"/>
                <w:szCs w:val="20"/>
                <w:lang w:val="uk-UA" w:eastAsia="uk-UA"/>
              </w:rPr>
              <w:t>3</w:t>
            </w:r>
          </w:p>
        </w:tc>
      </w:tr>
      <w:tr w:rsidR="00E369F3" w:rsidRPr="00E369F3" w:rsidTr="00BA0BE4">
        <w:tc>
          <w:tcPr>
            <w:tcW w:w="1456"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17.04.2019</w:t>
            </w:r>
          </w:p>
        </w:tc>
        <w:tc>
          <w:tcPr>
            <w:tcW w:w="2655"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17.04.2019</w:t>
            </w:r>
          </w:p>
        </w:tc>
        <w:tc>
          <w:tcPr>
            <w:tcW w:w="5969"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 xml:space="preserve">Відомості про зміну складу посадових осіб емітента                                                                                                                                                                                                            </w:t>
            </w:r>
          </w:p>
        </w:tc>
      </w:tr>
      <w:tr w:rsidR="00E369F3" w:rsidRPr="00E369F3" w:rsidTr="00BA0BE4">
        <w:tc>
          <w:tcPr>
            <w:tcW w:w="1456"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ind w:left="180" w:hanging="180"/>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04.11.2019</w:t>
            </w:r>
          </w:p>
        </w:tc>
        <w:tc>
          <w:tcPr>
            <w:tcW w:w="2655"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05.11.2019</w:t>
            </w:r>
          </w:p>
        </w:tc>
        <w:tc>
          <w:tcPr>
            <w:tcW w:w="5969" w:type="dxa"/>
            <w:tcBorders>
              <w:top w:val="single" w:sz="6" w:space="0" w:color="000000"/>
              <w:left w:val="single" w:sz="6" w:space="0" w:color="000000"/>
              <w:bottom w:val="single" w:sz="6" w:space="0" w:color="000000"/>
              <w:right w:val="single" w:sz="6" w:space="0" w:color="000000"/>
            </w:tcBorders>
            <w:vAlign w:val="center"/>
          </w:tcPr>
          <w:p w:rsidR="00E369F3" w:rsidRPr="00E369F3" w:rsidRDefault="00E369F3" w:rsidP="00E369F3">
            <w:pPr>
              <w:jc w:val="center"/>
              <w:rPr>
                <w:rFonts w:eastAsia="Times New Roman" w:cs="Times New Roman"/>
                <w:bCs/>
                <w:sz w:val="20"/>
                <w:szCs w:val="20"/>
                <w:lang w:val="uk-UA" w:eastAsia="uk-UA"/>
              </w:rPr>
            </w:pPr>
            <w:r w:rsidRPr="00E369F3">
              <w:rPr>
                <w:rFonts w:eastAsia="Times New Roman" w:cs="Times New Roman"/>
                <w:bCs/>
                <w:sz w:val="20"/>
                <w:szCs w:val="20"/>
                <w:lang w:val="uk-UA" w:eastAsia="uk-UA"/>
              </w:rPr>
              <w:t xml:space="preserve">Відомості про зміну акціонерів, яким належать голосуючі акції, розмір пакета яких стає більшим, меншим або рівним пороговому значенню пакета акцій                                                                                                            </w:t>
            </w:r>
          </w:p>
        </w:tc>
      </w:tr>
    </w:tbl>
    <w:p w:rsidR="00E369F3" w:rsidRPr="00E369F3" w:rsidRDefault="00E369F3" w:rsidP="00E369F3">
      <w:pPr>
        <w:rPr>
          <w:rFonts w:eastAsia="Times New Roman" w:cs="Times New Roman"/>
          <w:szCs w:val="24"/>
          <w:lang w:val="uk-UA" w:eastAsia="uk-UA"/>
        </w:rPr>
      </w:pPr>
    </w:p>
    <w:p w:rsidR="001429DA" w:rsidRDefault="001429DA"/>
    <w:sectPr w:rsidR="001429DA" w:rsidSect="00E369F3">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253">
    <w:altName w:val="Times New Roman"/>
    <w:charset w:val="01"/>
    <w:family w:val="roman"/>
    <w:pitch w:val="variable"/>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D5A79"/>
    <w:multiLevelType w:val="hybridMultilevel"/>
    <w:tmpl w:val="C610C8B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oNotDisplayPageBoundaries/>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9F3"/>
    <w:rsid w:val="001429DA"/>
    <w:rsid w:val="009036D2"/>
    <w:rsid w:val="00E369F3"/>
    <w:rsid w:val="00E53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06F268-2DDC-4B34-91E4-8B3AC304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369F3"/>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63</Pages>
  <Words>18143</Words>
  <Characters>103420</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Валерій</dc:creator>
  <cp:keywords/>
  <dc:description/>
  <cp:lastModifiedBy>Валерій</cp:lastModifiedBy>
  <cp:revision>2</cp:revision>
  <dcterms:created xsi:type="dcterms:W3CDTF">2020-03-20T11:34:00Z</dcterms:created>
  <dcterms:modified xsi:type="dcterms:W3CDTF">2020-03-20T11:34:00Z</dcterms:modified>
</cp:coreProperties>
</file>